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48420" w14:textId="77777777" w:rsidR="00BA0A1F" w:rsidRPr="006F2F05" w:rsidRDefault="00BA0A1F" w:rsidP="00BA0A1F">
      <w:pPr>
        <w:spacing w:after="0"/>
        <w:ind w:left="-1440" w:right="10694"/>
        <w:rPr>
          <w:rFonts w:asciiTheme="majorHAnsi" w:hAnsiTheme="majorHAnsi" w:cstheme="majorHAnsi"/>
        </w:rPr>
      </w:pPr>
    </w:p>
    <w:p w14:paraId="199D9B44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4E5A38CC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7641D3AE" w14:textId="2C016F82" w:rsidR="00BA0A1F" w:rsidRPr="006F2F05" w:rsidRDefault="00BA0A1F" w:rsidP="00BA0A1F">
      <w:pPr>
        <w:jc w:val="center"/>
        <w:rPr>
          <w:rFonts w:asciiTheme="majorHAnsi" w:hAnsiTheme="majorHAnsi" w:cstheme="majorHAnsi"/>
          <w:sz w:val="36"/>
        </w:rPr>
      </w:pPr>
    </w:p>
    <w:p w14:paraId="5662B7CA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2431AAB5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206EB1EE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51ACB893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6A31B352" w14:textId="77777777" w:rsidR="00BA0A1F" w:rsidRPr="006F2F05" w:rsidRDefault="00860BE7" w:rsidP="00BA0A1F">
      <w:pPr>
        <w:rPr>
          <w:rFonts w:asciiTheme="majorHAnsi" w:hAnsiTheme="majorHAnsi" w:cstheme="majorHAnsi"/>
          <w:sz w:val="36"/>
        </w:rPr>
      </w:pPr>
      <w:r w:rsidRPr="006F2F05">
        <w:rPr>
          <w:rFonts w:asciiTheme="majorHAnsi" w:hAnsiTheme="majorHAnsi" w:cstheme="majorHAnsi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8F5753" wp14:editId="0515E91E">
                <wp:simplePos x="0" y="0"/>
                <wp:positionH relativeFrom="column">
                  <wp:posOffset>-80010</wp:posOffset>
                </wp:positionH>
                <wp:positionV relativeFrom="paragraph">
                  <wp:posOffset>71755</wp:posOffset>
                </wp:positionV>
                <wp:extent cx="6105525" cy="1304925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05525" cy="130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6ABBE0" w14:textId="77777777" w:rsidR="00BA0A1F" w:rsidRPr="00AF4663" w:rsidRDefault="001341D6" w:rsidP="00BA0A1F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b/>
                                <w:sz w:val="44"/>
                                <w:szCs w:val="60"/>
                              </w:rPr>
                            </w:pPr>
                            <w:r w:rsidRPr="001341D6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 xml:space="preserve">Procedimiento </w:t>
                            </w:r>
                            <w:r w:rsidR="004B3AF9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Control de</w:t>
                            </w:r>
                            <w:r w:rsidR="00CF54F4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1341D6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 xml:space="preserve">Cuentas </w:t>
                            </w:r>
                            <w:r w:rsidR="00A37358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Monetarias</w:t>
                            </w:r>
                            <w:r w:rsidR="00CF54F4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 xml:space="preserve"> y </w:t>
                            </w:r>
                            <w:r w:rsidR="009C621E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de Registros</w:t>
                            </w:r>
                            <w:r w:rsidR="00CF54F4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 xml:space="preserve"> Banc</w:t>
                            </w:r>
                            <w:r w:rsidR="009C621E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arios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F5753" id="Título 1" o:spid="_x0000_s1026" style="position:absolute;margin-left:-6.3pt;margin-top:5.65pt;width:480.75pt;height:10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" filled="f" stroked="f">
                <o:lock v:ext="edit" grouping="t"/>
                <v:textbox>
                  <w:txbxContent>
                    <w:p w14:paraId="576ABBE0" w14:textId="77777777" w:rsidR="00BA0A1F" w:rsidRPr="00AF4663" w:rsidRDefault="001341D6" w:rsidP="00BA0A1F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b/>
                          <w:sz w:val="44"/>
                          <w:szCs w:val="60"/>
                        </w:rPr>
                      </w:pPr>
                      <w:r w:rsidRPr="001341D6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 xml:space="preserve">Procedimiento </w:t>
                      </w:r>
                      <w:r w:rsidR="004B3AF9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>Control de</w:t>
                      </w:r>
                      <w:r w:rsidR="00CF54F4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  <w:r w:rsidRPr="001341D6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 xml:space="preserve">Cuentas </w:t>
                      </w:r>
                      <w:r w:rsidR="00A37358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>Monetarias</w:t>
                      </w:r>
                      <w:r w:rsidR="00CF54F4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 xml:space="preserve"> y </w:t>
                      </w:r>
                      <w:r w:rsidR="009C621E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>de Registros</w:t>
                      </w:r>
                      <w:r w:rsidR="00CF54F4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 xml:space="preserve"> Banc</w:t>
                      </w:r>
                      <w:r w:rsidR="009C621E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>arios</w:t>
                      </w:r>
                    </w:p>
                  </w:txbxContent>
                </v:textbox>
              </v:rect>
            </w:pict>
          </mc:Fallback>
        </mc:AlternateContent>
      </w:r>
      <w:r w:rsidR="00F84B10" w:rsidRPr="006F2F05">
        <w:rPr>
          <w:rFonts w:asciiTheme="majorHAnsi" w:hAnsiTheme="majorHAnsi" w:cstheme="majorHAnsi"/>
          <w:noProof/>
          <w:lang w:eastAsia="es-GT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349CCED5" wp14:editId="7EB79E49">
                <wp:simplePos x="0" y="0"/>
                <wp:positionH relativeFrom="column">
                  <wp:posOffset>200660</wp:posOffset>
                </wp:positionH>
                <wp:positionV relativeFrom="paragraph">
                  <wp:posOffset>26034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96E91" id="Conector recto 7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" strokecolor="#7f7f7f" strokeweight="1.5pt">
                <o:lock v:ext="edit" shapetype="f"/>
              </v:line>
            </w:pict>
          </mc:Fallback>
        </mc:AlternateContent>
      </w:r>
    </w:p>
    <w:p w14:paraId="0FB93B6A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50291731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536B89CB" w14:textId="77777777" w:rsidR="00BA0A1F" w:rsidRPr="006F2F05" w:rsidRDefault="00F84B10" w:rsidP="00BA0A1F">
      <w:pPr>
        <w:rPr>
          <w:rFonts w:asciiTheme="majorHAnsi" w:hAnsiTheme="majorHAnsi" w:cstheme="majorHAnsi"/>
          <w:sz w:val="36"/>
        </w:rPr>
      </w:pPr>
      <w:r w:rsidRPr="006F2F05">
        <w:rPr>
          <w:rFonts w:asciiTheme="majorHAnsi" w:hAnsiTheme="majorHAnsi" w:cstheme="majorHAnsi"/>
          <w:noProof/>
          <w:lang w:eastAsia="es-GT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65405FB6" wp14:editId="71A4B96F">
                <wp:simplePos x="0" y="0"/>
                <wp:positionH relativeFrom="column">
                  <wp:posOffset>218440</wp:posOffset>
                </wp:positionH>
                <wp:positionV relativeFrom="paragraph">
                  <wp:posOffset>361314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44B2D" id="Conector recto 9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2pt,28.45pt" to="460.3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" strokecolor="#7f7f7f" strokeweight="1.5pt">
                <o:lock v:ext="edit" shapetype="f"/>
              </v:line>
            </w:pict>
          </mc:Fallback>
        </mc:AlternateContent>
      </w:r>
    </w:p>
    <w:p w14:paraId="5F92062A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000355CC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1AFF331A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4B582491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0F7FB837" w14:textId="77777777" w:rsidR="00BA0A1F" w:rsidRDefault="00BA0A1F" w:rsidP="00BA0A1F">
      <w:pPr>
        <w:rPr>
          <w:rFonts w:asciiTheme="majorHAnsi" w:hAnsiTheme="majorHAnsi" w:cstheme="majorHAnsi"/>
          <w:sz w:val="36"/>
        </w:rPr>
      </w:pPr>
    </w:p>
    <w:p w14:paraId="31CAD692" w14:textId="77777777" w:rsidR="006F2F05" w:rsidRPr="006F2F05" w:rsidRDefault="006F2F05" w:rsidP="00BA0A1F">
      <w:pPr>
        <w:rPr>
          <w:rFonts w:asciiTheme="majorHAnsi" w:hAnsiTheme="majorHAnsi" w:cstheme="majorHAnsi"/>
          <w:sz w:val="28"/>
          <w:szCs w:val="28"/>
        </w:rPr>
      </w:pPr>
    </w:p>
    <w:p w14:paraId="4D96688B" w14:textId="74E15165" w:rsidR="00BA0A1F" w:rsidRPr="006F2F05" w:rsidRDefault="00BA0A1F" w:rsidP="00BA0A1F">
      <w:pPr>
        <w:jc w:val="center"/>
        <w:rPr>
          <w:sz w:val="10"/>
          <w:szCs w:val="10"/>
        </w:rPr>
      </w:pPr>
      <w:r w:rsidRPr="006F2F05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979"/>
        <w:gridCol w:w="2124"/>
        <w:gridCol w:w="2977"/>
      </w:tblGrid>
      <w:tr w:rsidR="009135B7" w:rsidRPr="00CE717D" w14:paraId="470413CB" w14:textId="77777777" w:rsidTr="00C9632B">
        <w:tc>
          <w:tcPr>
            <w:tcW w:w="3683" w:type="dxa"/>
            <w:gridSpan w:val="2"/>
          </w:tcPr>
          <w:p w14:paraId="1E357D9B" w14:textId="77777777" w:rsidR="009135B7" w:rsidRPr="00B0504A" w:rsidRDefault="00BA0A1F" w:rsidP="00B0504A">
            <w:pPr>
              <w:jc w:val="both"/>
              <w:rPr>
                <w:rFonts w:ascii="Calibri Light" w:eastAsia="Times New Roman" w:hAnsi="Calibri Light" w:cs="Calibri Light"/>
                <w:b/>
                <w:lang w:val="es-MX"/>
              </w:rPr>
            </w:pPr>
            <w:r>
              <w:lastRenderedPageBreak/>
              <w:br w:type="page"/>
            </w:r>
            <w:r>
              <w:rPr>
                <w:b/>
                <w:sz w:val="24"/>
                <w:szCs w:val="24"/>
                <w:lang w:val="es-MX"/>
              </w:rPr>
              <w:br w:type="page"/>
            </w:r>
            <w:r w:rsidR="009135B7" w:rsidRPr="00B0504A">
              <w:rPr>
                <w:rFonts w:ascii="Calibri Light" w:eastAsia="Times New Roman" w:hAnsi="Calibri Light" w:cs="Calibri Light"/>
                <w:b/>
                <w:lang w:val="es-MX"/>
              </w:rPr>
              <w:t>Asociación Deportiva Nacional de Tiro con Armas de Caza</w:t>
            </w:r>
          </w:p>
        </w:tc>
        <w:tc>
          <w:tcPr>
            <w:tcW w:w="5101" w:type="dxa"/>
            <w:gridSpan w:val="2"/>
          </w:tcPr>
          <w:p w14:paraId="05206660" w14:textId="05866D50" w:rsidR="009135B7" w:rsidRPr="004005DE" w:rsidRDefault="000714D6" w:rsidP="00612A0E">
            <w:pPr>
              <w:jc w:val="right"/>
              <w:rPr>
                <w:rFonts w:ascii="Calibri Light" w:eastAsia="Times New Roman" w:hAnsi="Calibri Light" w:cs="Calibri Light"/>
                <w:b/>
                <w:lang w:val="es-MX"/>
              </w:rPr>
            </w:pPr>
            <w:r>
              <w:rPr>
                <w:rFonts w:ascii="Calibri Light" w:eastAsia="Times New Roman" w:hAnsi="Calibri Light" w:cs="Calibri Light"/>
                <w:b/>
                <w:lang w:val="es-MX"/>
              </w:rPr>
              <w:t>5</w:t>
            </w:r>
            <w:r w:rsidR="00300AA6">
              <w:rPr>
                <w:rFonts w:ascii="Calibri Light" w:eastAsia="Times New Roman" w:hAnsi="Calibri Light" w:cs="Calibri Light"/>
                <w:b/>
                <w:lang w:val="es-MX"/>
              </w:rPr>
              <w:t>/</w:t>
            </w:r>
            <w:r>
              <w:rPr>
                <w:rFonts w:ascii="Calibri Light" w:eastAsia="Times New Roman" w:hAnsi="Calibri Light" w:cs="Calibri Light"/>
                <w:b/>
                <w:lang w:val="es-MX"/>
              </w:rPr>
              <w:t>5</w:t>
            </w:r>
          </w:p>
        </w:tc>
      </w:tr>
      <w:tr w:rsidR="009135B7" w:rsidRPr="00CE717D" w14:paraId="4AF5048C" w14:textId="77777777" w:rsidTr="00C9632B">
        <w:tc>
          <w:tcPr>
            <w:tcW w:w="3683" w:type="dxa"/>
            <w:gridSpan w:val="2"/>
          </w:tcPr>
          <w:p w14:paraId="02781EF4" w14:textId="122C458F" w:rsidR="004005DE" w:rsidRPr="00BB0DE9" w:rsidRDefault="005F13A2" w:rsidP="00C31F6F">
            <w:pPr>
              <w:jc w:val="both"/>
              <w:rPr>
                <w:rFonts w:ascii="Calibri Light" w:eastAsia="Times New Roman" w:hAnsi="Calibri Light" w:cs="Calibri Light"/>
                <w:b/>
                <w:lang w:val="es-MX"/>
              </w:rPr>
            </w:pPr>
            <w:r w:rsidRPr="00BB0DE9">
              <w:rPr>
                <w:rFonts w:ascii="Calibri Light" w:eastAsia="Times New Roman" w:hAnsi="Calibri Light" w:cs="Calibri Light"/>
                <w:b/>
                <w:lang w:val="es-MX"/>
              </w:rPr>
              <w:t xml:space="preserve">Procedimiento </w:t>
            </w:r>
            <w:r w:rsidR="00C31F6F" w:rsidRPr="00C31F6F">
              <w:rPr>
                <w:rFonts w:ascii="Calibri Light" w:eastAsia="Times New Roman" w:hAnsi="Calibri Light" w:cs="Calibri Light"/>
                <w:b/>
                <w:lang w:val="es-MX"/>
              </w:rPr>
              <w:t>Control de Cuentas Monetarias y Registros Bancarios</w:t>
            </w:r>
          </w:p>
        </w:tc>
        <w:tc>
          <w:tcPr>
            <w:tcW w:w="5101" w:type="dxa"/>
            <w:gridSpan w:val="2"/>
          </w:tcPr>
          <w:p w14:paraId="55481FB3" w14:textId="51B6257F" w:rsidR="009135B7" w:rsidRPr="00B0504A" w:rsidRDefault="005F13A2" w:rsidP="00860BE7">
            <w:pPr>
              <w:jc w:val="both"/>
              <w:rPr>
                <w:rFonts w:ascii="Calibri Light" w:eastAsia="Times New Roman" w:hAnsi="Calibri Light" w:cs="Calibri Light"/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 xml:space="preserve">que se debe seguir para </w:t>
            </w:r>
            <w:r w:rsidR="00402A12">
              <w:rPr>
                <w:lang w:val="es-MX"/>
              </w:rPr>
              <w:t>realizar pagos y</w:t>
            </w:r>
            <w:r w:rsidR="009C621E">
              <w:rPr>
                <w:lang w:val="es-MX"/>
              </w:rPr>
              <w:t xml:space="preserve"> </w:t>
            </w:r>
            <w:r w:rsidR="001F22AA">
              <w:rPr>
                <w:lang w:val="es-MX"/>
              </w:rPr>
              <w:t>registro</w:t>
            </w:r>
            <w:r w:rsidR="00860BE7">
              <w:rPr>
                <w:lang w:val="es-MX"/>
              </w:rPr>
              <w:t>s</w:t>
            </w:r>
            <w:r w:rsidR="001F22AA">
              <w:rPr>
                <w:lang w:val="es-MX"/>
              </w:rPr>
              <w:t xml:space="preserve"> en el libro de bancos y conciliaci</w:t>
            </w:r>
            <w:r w:rsidR="00115292">
              <w:rPr>
                <w:lang w:val="es-MX"/>
              </w:rPr>
              <w:t xml:space="preserve">ón </w:t>
            </w:r>
            <w:r w:rsidR="001F22AA">
              <w:rPr>
                <w:lang w:val="es-MX"/>
              </w:rPr>
              <w:t>de cuentas monetarias</w:t>
            </w:r>
            <w:r>
              <w:rPr>
                <w:lang w:val="es-MX"/>
              </w:rPr>
              <w:t>.</w:t>
            </w:r>
          </w:p>
        </w:tc>
      </w:tr>
      <w:tr w:rsidR="009135B7" w:rsidRPr="00CE717D" w14:paraId="110CCF56" w14:textId="77777777" w:rsidTr="00C9632B">
        <w:tc>
          <w:tcPr>
            <w:tcW w:w="3683" w:type="dxa"/>
            <w:gridSpan w:val="2"/>
          </w:tcPr>
          <w:p w14:paraId="34BC5CA1" w14:textId="77777777" w:rsidR="009135B7" w:rsidRPr="00B0504A" w:rsidRDefault="005F13A2" w:rsidP="001F22AA">
            <w:pPr>
              <w:jc w:val="both"/>
              <w:rPr>
                <w:rFonts w:ascii="Calibri Light" w:eastAsia="Times New Roman" w:hAnsi="Calibri Light" w:cs="Calibri Light"/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="001F22AA">
              <w:rPr>
                <w:lang w:val="es-MX"/>
              </w:rPr>
              <w:t>Normas de Control Interno emitidas por la Contraloría General de Cuentas</w:t>
            </w:r>
          </w:p>
        </w:tc>
        <w:tc>
          <w:tcPr>
            <w:tcW w:w="5101" w:type="dxa"/>
            <w:gridSpan w:val="2"/>
          </w:tcPr>
          <w:p w14:paraId="393A6A4D" w14:textId="7F763269" w:rsidR="009135B7" w:rsidRPr="00B0504A" w:rsidRDefault="009135B7" w:rsidP="00115292">
            <w:pPr>
              <w:jc w:val="both"/>
              <w:rPr>
                <w:rFonts w:ascii="Calibri Light" w:eastAsia="Times New Roman" w:hAnsi="Calibri Light" w:cs="Calibri Light"/>
                <w:b/>
                <w:lang w:val="es-MX"/>
              </w:rPr>
            </w:pPr>
            <w:r w:rsidRPr="00B0504A">
              <w:rPr>
                <w:rFonts w:ascii="Calibri Light" w:eastAsia="Times New Roman" w:hAnsi="Calibri Light" w:cs="Calibri Light"/>
                <w:b/>
                <w:lang w:val="es-MX"/>
              </w:rPr>
              <w:t xml:space="preserve">Responsable: </w:t>
            </w:r>
            <w:r w:rsidR="005F162D">
              <w:rPr>
                <w:lang w:val="es-MX"/>
              </w:rPr>
              <w:t xml:space="preserve">Coordinación </w:t>
            </w:r>
            <w:r w:rsidR="00764DC7">
              <w:rPr>
                <w:lang w:val="es-MX"/>
              </w:rPr>
              <w:t xml:space="preserve">- </w:t>
            </w:r>
            <w:r w:rsidR="005F162D">
              <w:rPr>
                <w:lang w:val="es-MX"/>
              </w:rPr>
              <w:t xml:space="preserve">Administrativa Financiera </w:t>
            </w:r>
          </w:p>
        </w:tc>
      </w:tr>
      <w:tr w:rsidR="009135B7" w:rsidRPr="00CE717D" w14:paraId="19D63AD0" w14:textId="77777777" w:rsidTr="003C1CBD">
        <w:tc>
          <w:tcPr>
            <w:tcW w:w="704" w:type="dxa"/>
          </w:tcPr>
          <w:p w14:paraId="337AD508" w14:textId="365384E7" w:rsidR="009135B7" w:rsidRPr="00C9632B" w:rsidRDefault="009135B7" w:rsidP="00186B05">
            <w:pPr>
              <w:rPr>
                <w:rFonts w:eastAsia="Times New Roman" w:cs="Calibri"/>
                <w:b/>
                <w:lang w:val="es-MX"/>
              </w:rPr>
            </w:pPr>
            <w:r w:rsidRPr="00C9632B">
              <w:rPr>
                <w:rFonts w:eastAsia="Times New Roman" w:cs="Calibri"/>
                <w:b/>
                <w:lang w:val="es-MX"/>
              </w:rPr>
              <w:t>No.</w:t>
            </w:r>
          </w:p>
        </w:tc>
        <w:tc>
          <w:tcPr>
            <w:tcW w:w="5103" w:type="dxa"/>
            <w:gridSpan w:val="2"/>
          </w:tcPr>
          <w:p w14:paraId="0A4B75FE" w14:textId="77777777" w:rsidR="009135B7" w:rsidRPr="00C9632B" w:rsidRDefault="009135B7" w:rsidP="00B0504A">
            <w:pPr>
              <w:jc w:val="center"/>
              <w:rPr>
                <w:rFonts w:eastAsia="Times New Roman" w:cs="Calibri"/>
                <w:lang w:val="es-MX"/>
              </w:rPr>
            </w:pPr>
            <w:r w:rsidRPr="00C9632B">
              <w:rPr>
                <w:rFonts w:eastAsia="Times New Roman" w:cs="Calibri"/>
                <w:b/>
                <w:lang w:val="es-MX"/>
              </w:rPr>
              <w:t>Descripción</w:t>
            </w:r>
          </w:p>
        </w:tc>
        <w:tc>
          <w:tcPr>
            <w:tcW w:w="2977" w:type="dxa"/>
          </w:tcPr>
          <w:p w14:paraId="0BFA3BD6" w14:textId="77777777" w:rsidR="009135B7" w:rsidRPr="00C9632B" w:rsidRDefault="009135B7" w:rsidP="00B0504A">
            <w:pPr>
              <w:jc w:val="center"/>
              <w:rPr>
                <w:rFonts w:eastAsia="Times New Roman" w:cs="Calibri"/>
                <w:b/>
                <w:lang w:val="es-MX"/>
              </w:rPr>
            </w:pPr>
            <w:r w:rsidRPr="00C9632B">
              <w:rPr>
                <w:rFonts w:eastAsia="Times New Roman" w:cs="Calibri"/>
                <w:b/>
                <w:lang w:val="es-MX"/>
              </w:rPr>
              <w:t>Responsable</w:t>
            </w:r>
          </w:p>
        </w:tc>
      </w:tr>
      <w:tr w:rsidR="005B5F4F" w:rsidRPr="00CE717D" w14:paraId="398D4B39" w14:textId="77777777" w:rsidTr="00C9632B">
        <w:tc>
          <w:tcPr>
            <w:tcW w:w="8784" w:type="dxa"/>
            <w:gridSpan w:val="4"/>
          </w:tcPr>
          <w:p w14:paraId="4A9B0EA2" w14:textId="687F8B9A" w:rsidR="005B5F4F" w:rsidRPr="00C9632B" w:rsidRDefault="005B5F4F" w:rsidP="008851F8">
            <w:pPr>
              <w:spacing w:before="160" w:after="0" w:line="240" w:lineRule="auto"/>
              <w:jc w:val="center"/>
              <w:rPr>
                <w:rFonts w:eastAsia="Times New Roman" w:cs="Calibri"/>
                <w:b/>
              </w:rPr>
            </w:pPr>
            <w:r w:rsidRPr="00C9632B">
              <w:rPr>
                <w:rFonts w:eastAsia="Times New Roman" w:cs="Calibri"/>
                <w:b/>
              </w:rPr>
              <w:t>EMISIÓN</w:t>
            </w:r>
            <w:r w:rsidR="00A0302E">
              <w:rPr>
                <w:rFonts w:eastAsia="Times New Roman" w:cs="Calibri"/>
                <w:b/>
              </w:rPr>
              <w:t xml:space="preserve"> DE PAGO</w:t>
            </w:r>
            <w:r w:rsidR="007A6171">
              <w:rPr>
                <w:rFonts w:eastAsia="Times New Roman" w:cs="Calibri"/>
                <w:b/>
              </w:rPr>
              <w:t>S</w:t>
            </w:r>
          </w:p>
        </w:tc>
      </w:tr>
      <w:tr w:rsidR="00D6674B" w:rsidRPr="00CE717D" w14:paraId="4C688F2D" w14:textId="77777777" w:rsidTr="003C1CBD">
        <w:tc>
          <w:tcPr>
            <w:tcW w:w="704" w:type="dxa"/>
          </w:tcPr>
          <w:p w14:paraId="7C8B9289" w14:textId="77777777" w:rsidR="00D6674B" w:rsidRPr="00C9632B" w:rsidRDefault="00D6674B" w:rsidP="00D6674B">
            <w:pPr>
              <w:rPr>
                <w:rFonts w:eastAsia="Times New Roman" w:cs="Calibri"/>
                <w:lang w:val="es-MX"/>
              </w:rPr>
            </w:pPr>
          </w:p>
        </w:tc>
        <w:tc>
          <w:tcPr>
            <w:tcW w:w="5103" w:type="dxa"/>
            <w:gridSpan w:val="2"/>
          </w:tcPr>
          <w:p w14:paraId="118180E4" w14:textId="7E65534E" w:rsidR="00D6674B" w:rsidRPr="00C9632B" w:rsidRDefault="001B20ED" w:rsidP="00442160">
            <w:pPr>
              <w:spacing w:before="160" w:after="0" w:line="240" w:lineRule="auto"/>
              <w:jc w:val="both"/>
              <w:rPr>
                <w:rFonts w:eastAsia="Times New Roman" w:cs="Calibri"/>
                <w:b/>
              </w:rPr>
            </w:pPr>
            <w:r w:rsidRPr="00C9632B">
              <w:rPr>
                <w:rFonts w:eastAsia="Times New Roman" w:cs="Calibri"/>
                <w:b/>
              </w:rPr>
              <w:t xml:space="preserve">PAGO POR MEDIO DE </w:t>
            </w:r>
            <w:r w:rsidR="00455E0A">
              <w:rPr>
                <w:rFonts w:eastAsia="Times New Roman" w:cs="Calibri"/>
                <w:b/>
              </w:rPr>
              <w:t>TRANSFER</w:t>
            </w:r>
            <w:r w:rsidR="00766ABF">
              <w:rPr>
                <w:rFonts w:eastAsia="Times New Roman" w:cs="Calibri"/>
                <w:b/>
              </w:rPr>
              <w:t>E</w:t>
            </w:r>
            <w:r w:rsidR="00455E0A">
              <w:rPr>
                <w:rFonts w:eastAsia="Times New Roman" w:cs="Calibri"/>
                <w:b/>
              </w:rPr>
              <w:t>NCIA O CHEQUE</w:t>
            </w:r>
          </w:p>
        </w:tc>
        <w:tc>
          <w:tcPr>
            <w:tcW w:w="2977" w:type="dxa"/>
            <w:vAlign w:val="center"/>
          </w:tcPr>
          <w:p w14:paraId="303A6CB1" w14:textId="77777777" w:rsidR="00D6674B" w:rsidRPr="00C9632B" w:rsidRDefault="00D6674B" w:rsidP="00D6674B">
            <w:pPr>
              <w:jc w:val="center"/>
              <w:rPr>
                <w:rFonts w:eastAsia="Times New Roman" w:cs="Calibri"/>
              </w:rPr>
            </w:pPr>
          </w:p>
        </w:tc>
      </w:tr>
      <w:tr w:rsidR="002D641F" w:rsidRPr="00CE717D" w14:paraId="7E4EDC67" w14:textId="77777777" w:rsidTr="003C1CBD">
        <w:tc>
          <w:tcPr>
            <w:tcW w:w="704" w:type="dxa"/>
          </w:tcPr>
          <w:p w14:paraId="3419C97D" w14:textId="326A69B5" w:rsidR="002D641F" w:rsidRPr="00C9632B" w:rsidRDefault="002D641F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103" w:type="dxa"/>
            <w:gridSpan w:val="2"/>
          </w:tcPr>
          <w:p w14:paraId="5C5380B2" w14:textId="4C3595A2" w:rsidR="002D641F" w:rsidRPr="00C9632B" w:rsidRDefault="002D641F" w:rsidP="002D641F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>Se recibe el expediente completo, se valida sí</w:t>
            </w:r>
            <w:r>
              <w:rPr>
                <w:rFonts w:cs="Calibri"/>
              </w:rPr>
              <w:t>,</w:t>
            </w:r>
            <w:r w:rsidRPr="00C9632B">
              <w:rPr>
                <w:rFonts w:cs="Calibri"/>
              </w:rPr>
              <w:t xml:space="preserve"> se encuentra revisado para pago por medio de </w:t>
            </w:r>
            <w:r>
              <w:rPr>
                <w:rFonts w:cs="Calibri"/>
              </w:rPr>
              <w:t>transferencia o cheque</w:t>
            </w:r>
          </w:p>
        </w:tc>
        <w:tc>
          <w:tcPr>
            <w:tcW w:w="2977" w:type="dxa"/>
          </w:tcPr>
          <w:p w14:paraId="0A7D2707" w14:textId="3EBA4630" w:rsidR="002D641F" w:rsidRPr="00C9632B" w:rsidRDefault="002D641F" w:rsidP="002D641F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2D641F" w:rsidRPr="00CE717D" w14:paraId="145CB941" w14:textId="77777777" w:rsidTr="003C1CBD">
        <w:tc>
          <w:tcPr>
            <w:tcW w:w="704" w:type="dxa"/>
          </w:tcPr>
          <w:p w14:paraId="6249991F" w14:textId="43CE7104" w:rsidR="002D641F" w:rsidRPr="00C9632B" w:rsidRDefault="002D641F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2</w:t>
            </w:r>
          </w:p>
        </w:tc>
        <w:tc>
          <w:tcPr>
            <w:tcW w:w="5103" w:type="dxa"/>
            <w:gridSpan w:val="2"/>
          </w:tcPr>
          <w:p w14:paraId="3C842A0E" w14:textId="14B670BA" w:rsidR="002D641F" w:rsidRPr="00C9632B" w:rsidRDefault="002D641F" w:rsidP="002D641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Se revisa </w:t>
            </w:r>
            <w:r w:rsidR="005F1180">
              <w:rPr>
                <w:rFonts w:cs="Calibri"/>
              </w:rPr>
              <w:t>que el beneficiario del pago tenga cuenta monetaria registrada en la Asociación.</w:t>
            </w:r>
          </w:p>
        </w:tc>
        <w:tc>
          <w:tcPr>
            <w:tcW w:w="2977" w:type="dxa"/>
          </w:tcPr>
          <w:p w14:paraId="354E353A" w14:textId="04CDBB0A" w:rsidR="002D641F" w:rsidRPr="00C9632B" w:rsidRDefault="005F1180" w:rsidP="002D641F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3E0D71" w:rsidRPr="00CE717D" w14:paraId="33FFED41" w14:textId="77777777" w:rsidTr="003C1CBD">
        <w:tc>
          <w:tcPr>
            <w:tcW w:w="704" w:type="dxa"/>
          </w:tcPr>
          <w:p w14:paraId="055FF661" w14:textId="66F02247" w:rsidR="003E0D71" w:rsidRDefault="003E0D71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3</w:t>
            </w:r>
          </w:p>
        </w:tc>
        <w:tc>
          <w:tcPr>
            <w:tcW w:w="5103" w:type="dxa"/>
            <w:gridSpan w:val="2"/>
          </w:tcPr>
          <w:p w14:paraId="4D7B891B" w14:textId="4D2EDDD3" w:rsidR="003E0D71" w:rsidRDefault="004242AB" w:rsidP="002D641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De</w:t>
            </w:r>
            <w:r w:rsidR="00584F7F">
              <w:rPr>
                <w:rFonts w:cs="Calibri"/>
              </w:rPr>
              <w:t xml:space="preserve"> no tener cuenta registrada </w:t>
            </w:r>
            <w:r w:rsidR="00346A11">
              <w:rPr>
                <w:rFonts w:cs="Calibri"/>
              </w:rPr>
              <w:t>en la Asociación, se procede al registro respectivo con los datos solicitados en el formato autorizado.</w:t>
            </w:r>
          </w:p>
        </w:tc>
        <w:tc>
          <w:tcPr>
            <w:tcW w:w="2977" w:type="dxa"/>
          </w:tcPr>
          <w:p w14:paraId="1747AE8C" w14:textId="650CA408" w:rsidR="003E0D71" w:rsidRPr="00C9632B" w:rsidRDefault="0065628B" w:rsidP="002D641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Secretaria</w:t>
            </w:r>
          </w:p>
        </w:tc>
      </w:tr>
      <w:tr w:rsidR="0065628B" w:rsidRPr="00CE717D" w14:paraId="366B2F7A" w14:textId="77777777" w:rsidTr="003C1CBD">
        <w:tc>
          <w:tcPr>
            <w:tcW w:w="704" w:type="dxa"/>
          </w:tcPr>
          <w:p w14:paraId="1A7EB15D" w14:textId="490937EE" w:rsidR="0065628B" w:rsidRDefault="0065628B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4</w:t>
            </w:r>
          </w:p>
        </w:tc>
        <w:tc>
          <w:tcPr>
            <w:tcW w:w="5103" w:type="dxa"/>
            <w:gridSpan w:val="2"/>
          </w:tcPr>
          <w:p w14:paraId="0966EB78" w14:textId="7A8E949A" w:rsidR="0065628B" w:rsidRDefault="009C05BC" w:rsidP="002D641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El expediente revisado </w:t>
            </w:r>
            <w:r w:rsidR="001F18E7">
              <w:rPr>
                <w:rFonts w:cs="Calibri"/>
              </w:rPr>
              <w:t>se traslada para la realización del pago por transferencia o cheque.</w:t>
            </w:r>
          </w:p>
        </w:tc>
        <w:tc>
          <w:tcPr>
            <w:tcW w:w="2977" w:type="dxa"/>
          </w:tcPr>
          <w:p w14:paraId="4C64144A" w14:textId="15E6C0E5" w:rsidR="0065628B" w:rsidRDefault="001F18E7" w:rsidP="002D641F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2D641F" w:rsidRPr="00CE717D" w14:paraId="6D500C0A" w14:textId="77777777" w:rsidTr="003C1CBD">
        <w:tc>
          <w:tcPr>
            <w:tcW w:w="704" w:type="dxa"/>
          </w:tcPr>
          <w:p w14:paraId="443BBB85" w14:textId="6910DB6C" w:rsidR="002D641F" w:rsidRPr="00C9632B" w:rsidRDefault="00A009AE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5</w:t>
            </w:r>
          </w:p>
        </w:tc>
        <w:tc>
          <w:tcPr>
            <w:tcW w:w="5103" w:type="dxa"/>
            <w:gridSpan w:val="2"/>
          </w:tcPr>
          <w:p w14:paraId="4295AD0A" w14:textId="608059B1" w:rsidR="002D641F" w:rsidRPr="00C9632B" w:rsidRDefault="002D641F" w:rsidP="002D641F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 xml:space="preserve">Se define la cuenta monetaria que se deberá utilizar para </w:t>
            </w:r>
            <w:r>
              <w:rPr>
                <w:rFonts w:cs="Calibri"/>
              </w:rPr>
              <w:t>el pago por transferencia o cheque</w:t>
            </w:r>
            <w:r w:rsidRPr="00C9632B">
              <w:rPr>
                <w:rFonts w:cs="Calibri"/>
              </w:rPr>
              <w:t>, de acuerdo con la fuente de financiamiento y los programas que se hayan formulado.</w:t>
            </w:r>
          </w:p>
        </w:tc>
        <w:tc>
          <w:tcPr>
            <w:tcW w:w="2977" w:type="dxa"/>
          </w:tcPr>
          <w:p w14:paraId="031C3CAB" w14:textId="77777777" w:rsidR="002D641F" w:rsidRPr="00C9632B" w:rsidRDefault="002D641F" w:rsidP="002D641F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2D641F" w:rsidRPr="00CE717D" w14:paraId="2F8A12E3" w14:textId="77777777" w:rsidTr="003C1CBD">
        <w:tc>
          <w:tcPr>
            <w:tcW w:w="704" w:type="dxa"/>
          </w:tcPr>
          <w:p w14:paraId="32EAC403" w14:textId="1ED9091C" w:rsidR="002D641F" w:rsidRPr="00C9632B" w:rsidRDefault="00A009AE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6</w:t>
            </w:r>
          </w:p>
        </w:tc>
        <w:tc>
          <w:tcPr>
            <w:tcW w:w="5103" w:type="dxa"/>
            <w:gridSpan w:val="2"/>
          </w:tcPr>
          <w:p w14:paraId="736E728A" w14:textId="6ED43DCB" w:rsidR="002D641F" w:rsidRPr="00C9632B" w:rsidRDefault="002D641F" w:rsidP="002D641F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 xml:space="preserve">Se prepara </w:t>
            </w:r>
            <w:r>
              <w:rPr>
                <w:rFonts w:cs="Calibri"/>
              </w:rPr>
              <w:t xml:space="preserve">la transferencia o </w:t>
            </w:r>
            <w:r w:rsidRPr="00C9632B">
              <w:rPr>
                <w:rFonts w:cs="Calibri"/>
              </w:rPr>
              <w:t xml:space="preserve">voucher del cheque de acuerdo con la cuenta monetaria definida, la cual deberá quedar </w:t>
            </w:r>
            <w:r>
              <w:rPr>
                <w:rFonts w:cs="Calibri"/>
              </w:rPr>
              <w:t>documentada.</w:t>
            </w:r>
          </w:p>
        </w:tc>
        <w:tc>
          <w:tcPr>
            <w:tcW w:w="2977" w:type="dxa"/>
          </w:tcPr>
          <w:p w14:paraId="6F2D14F6" w14:textId="77777777" w:rsidR="002D641F" w:rsidRPr="00C9632B" w:rsidRDefault="002D641F" w:rsidP="002D641F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2D641F" w:rsidRPr="00CE717D" w14:paraId="1F02E0C6" w14:textId="77777777" w:rsidTr="003C1CBD">
        <w:tc>
          <w:tcPr>
            <w:tcW w:w="704" w:type="dxa"/>
          </w:tcPr>
          <w:p w14:paraId="5F034922" w14:textId="20565152" w:rsidR="002D641F" w:rsidRPr="00C9632B" w:rsidRDefault="00A009AE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7</w:t>
            </w:r>
          </w:p>
        </w:tc>
        <w:tc>
          <w:tcPr>
            <w:tcW w:w="5103" w:type="dxa"/>
            <w:gridSpan w:val="2"/>
          </w:tcPr>
          <w:p w14:paraId="1C197FCF" w14:textId="3B587B27" w:rsidR="002D641F" w:rsidRPr="00C9632B" w:rsidRDefault="002D641F" w:rsidP="002D641F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 xml:space="preserve">Previo a la </w:t>
            </w:r>
            <w:r>
              <w:rPr>
                <w:rFonts w:cs="Calibri"/>
              </w:rPr>
              <w:t xml:space="preserve">transferencia o </w:t>
            </w:r>
            <w:r w:rsidRPr="00C9632B">
              <w:rPr>
                <w:rFonts w:cs="Calibri"/>
              </w:rPr>
              <w:t>emisión del cheque</w:t>
            </w:r>
            <w:r>
              <w:rPr>
                <w:rFonts w:cs="Calibri"/>
              </w:rPr>
              <w:t>,</w:t>
            </w:r>
            <w:r w:rsidRPr="00C9632B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deberá operar </w:t>
            </w:r>
            <w:r w:rsidRPr="00C9632B">
              <w:rPr>
                <w:rFonts w:cs="Calibri"/>
              </w:rPr>
              <w:t xml:space="preserve">las </w:t>
            </w:r>
            <w:r>
              <w:rPr>
                <w:rFonts w:cs="Calibri"/>
              </w:rPr>
              <w:t xml:space="preserve">retenciones </w:t>
            </w:r>
            <w:r w:rsidRPr="00C9632B">
              <w:rPr>
                <w:rFonts w:cs="Calibri"/>
              </w:rPr>
              <w:t>en la factura o comprobante del expediente recibido, cuando aplique</w:t>
            </w:r>
            <w:r>
              <w:rPr>
                <w:rFonts w:cs="Calibri"/>
              </w:rPr>
              <w:t>.</w:t>
            </w:r>
          </w:p>
        </w:tc>
        <w:tc>
          <w:tcPr>
            <w:tcW w:w="2977" w:type="dxa"/>
          </w:tcPr>
          <w:p w14:paraId="1948F59A" w14:textId="77777777" w:rsidR="002D641F" w:rsidRPr="00C9632B" w:rsidRDefault="002D641F" w:rsidP="002D641F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2D641F" w:rsidRPr="00CE717D" w14:paraId="5DEECDCB" w14:textId="77777777" w:rsidTr="003C1CBD">
        <w:tc>
          <w:tcPr>
            <w:tcW w:w="704" w:type="dxa"/>
          </w:tcPr>
          <w:p w14:paraId="4C75DEE0" w14:textId="3670B72F" w:rsidR="002D641F" w:rsidRPr="00C9632B" w:rsidRDefault="00A009AE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8</w:t>
            </w:r>
          </w:p>
        </w:tc>
        <w:tc>
          <w:tcPr>
            <w:tcW w:w="5103" w:type="dxa"/>
            <w:gridSpan w:val="2"/>
          </w:tcPr>
          <w:p w14:paraId="60F41422" w14:textId="0A783819" w:rsidR="002D641F" w:rsidRPr="00C9632B" w:rsidRDefault="002D641F" w:rsidP="002D641F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 xml:space="preserve">Se elabora </w:t>
            </w:r>
            <w:r>
              <w:rPr>
                <w:rFonts w:cs="Calibri"/>
              </w:rPr>
              <w:t xml:space="preserve">la transferencia o </w:t>
            </w:r>
            <w:r w:rsidRPr="00C9632B">
              <w:rPr>
                <w:rFonts w:cs="Calibri"/>
              </w:rPr>
              <w:t xml:space="preserve">cheque de acuerdo con los datos de la factura y del expediente, </w:t>
            </w:r>
            <w:r>
              <w:rPr>
                <w:rFonts w:cs="Calibri"/>
              </w:rPr>
              <w:t xml:space="preserve">tomando en </w:t>
            </w:r>
            <w:r>
              <w:rPr>
                <w:rFonts w:cs="Calibri"/>
              </w:rPr>
              <w:lastRenderedPageBreak/>
              <w:t>cuenta las retenciones, quedando la evidencia en el expediente.</w:t>
            </w:r>
          </w:p>
        </w:tc>
        <w:tc>
          <w:tcPr>
            <w:tcW w:w="2977" w:type="dxa"/>
          </w:tcPr>
          <w:p w14:paraId="0EB5579D" w14:textId="77777777" w:rsidR="002D641F" w:rsidRPr="00C9632B" w:rsidRDefault="002D641F" w:rsidP="002D641F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lastRenderedPageBreak/>
              <w:t>Auxiliar Financiera</w:t>
            </w:r>
          </w:p>
        </w:tc>
      </w:tr>
      <w:tr w:rsidR="002D641F" w:rsidRPr="00CE717D" w14:paraId="1BC3782B" w14:textId="77777777" w:rsidTr="003C1CBD">
        <w:tc>
          <w:tcPr>
            <w:tcW w:w="704" w:type="dxa"/>
          </w:tcPr>
          <w:p w14:paraId="19F6C57D" w14:textId="71A50642" w:rsidR="002D641F" w:rsidRDefault="004D68C9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9</w:t>
            </w:r>
          </w:p>
        </w:tc>
        <w:tc>
          <w:tcPr>
            <w:tcW w:w="5103" w:type="dxa"/>
            <w:gridSpan w:val="2"/>
          </w:tcPr>
          <w:p w14:paraId="2B02FDCA" w14:textId="405AF797" w:rsidR="002D641F" w:rsidRPr="00C9632B" w:rsidRDefault="002D641F" w:rsidP="002D641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Las transferencias cargadas y revisadas se trasladan al Tesorero</w:t>
            </w:r>
            <w:r w:rsidR="000E530F">
              <w:rPr>
                <w:rFonts w:cs="Calibri"/>
              </w:rPr>
              <w:t xml:space="preserve"> y/o </w:t>
            </w:r>
            <w:r w:rsidR="005F162D">
              <w:rPr>
                <w:rFonts w:cs="Calibri"/>
              </w:rPr>
              <w:t>presidente</w:t>
            </w:r>
            <w:r w:rsidR="000E530F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del Comité Ejecutivo para su </w:t>
            </w:r>
            <w:r w:rsidR="0067264F">
              <w:rPr>
                <w:rFonts w:cs="Calibri"/>
              </w:rPr>
              <w:t>pago.</w:t>
            </w:r>
          </w:p>
        </w:tc>
        <w:tc>
          <w:tcPr>
            <w:tcW w:w="2977" w:type="dxa"/>
          </w:tcPr>
          <w:p w14:paraId="2CCEFCC2" w14:textId="45BF366A" w:rsidR="002D641F" w:rsidRPr="00C9632B" w:rsidRDefault="002D641F" w:rsidP="002D641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Coordinador </w:t>
            </w:r>
            <w:r w:rsidR="00764DC7">
              <w:rPr>
                <w:rFonts w:cs="Calibri"/>
              </w:rPr>
              <w:t xml:space="preserve">- </w:t>
            </w:r>
            <w:r>
              <w:rPr>
                <w:rFonts w:cs="Calibri"/>
              </w:rPr>
              <w:t>Administrativo</w:t>
            </w:r>
            <w:r w:rsidR="00764DC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Financiero</w:t>
            </w:r>
          </w:p>
        </w:tc>
      </w:tr>
      <w:tr w:rsidR="002D641F" w:rsidRPr="00CE717D" w14:paraId="113A1A0D" w14:textId="77777777" w:rsidTr="003C1CBD">
        <w:tc>
          <w:tcPr>
            <w:tcW w:w="704" w:type="dxa"/>
          </w:tcPr>
          <w:p w14:paraId="7BDF3C5B" w14:textId="62E8B8B2" w:rsidR="002D641F" w:rsidRPr="00C9632B" w:rsidRDefault="00AC76CB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</w:t>
            </w:r>
            <w:r w:rsidR="004D68C9">
              <w:rPr>
                <w:rFonts w:eastAsia="Times New Roman" w:cs="Calibri"/>
                <w:lang w:val="es-MX"/>
              </w:rPr>
              <w:t>0</w:t>
            </w:r>
          </w:p>
        </w:tc>
        <w:tc>
          <w:tcPr>
            <w:tcW w:w="5103" w:type="dxa"/>
            <w:gridSpan w:val="2"/>
          </w:tcPr>
          <w:p w14:paraId="3E1B5A48" w14:textId="31DCD722" w:rsidR="002D641F" w:rsidRPr="00C9632B" w:rsidRDefault="002D641F" w:rsidP="002D641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Los cheques se envían con </w:t>
            </w:r>
            <w:r w:rsidRPr="00C9632B">
              <w:rPr>
                <w:rFonts w:cs="Calibri"/>
              </w:rPr>
              <w:t xml:space="preserve">el voucher para las firmas del Tesorero y </w:t>
            </w:r>
            <w:r w:rsidR="005F162D" w:rsidRPr="00C9632B">
              <w:rPr>
                <w:rFonts w:cs="Calibri"/>
              </w:rPr>
              <w:t>presidente</w:t>
            </w:r>
            <w:r w:rsidRPr="00C9632B">
              <w:rPr>
                <w:rFonts w:cs="Calibri"/>
              </w:rPr>
              <w:t xml:space="preserve"> de Comité Ejecutivo</w:t>
            </w:r>
            <w:r>
              <w:rPr>
                <w:rFonts w:cs="Calibri"/>
              </w:rPr>
              <w:t>.</w:t>
            </w:r>
          </w:p>
        </w:tc>
        <w:tc>
          <w:tcPr>
            <w:tcW w:w="2977" w:type="dxa"/>
          </w:tcPr>
          <w:p w14:paraId="3A635ED6" w14:textId="61FEAADE" w:rsidR="002D641F" w:rsidRPr="00C9632B" w:rsidRDefault="002D641F" w:rsidP="002D641F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4D68C9" w:rsidRPr="00CE717D" w14:paraId="7F16F874" w14:textId="77777777" w:rsidTr="003C1CBD">
        <w:tc>
          <w:tcPr>
            <w:tcW w:w="704" w:type="dxa"/>
          </w:tcPr>
          <w:p w14:paraId="73698C30" w14:textId="6BC07298" w:rsidR="004D68C9" w:rsidRDefault="004D68C9" w:rsidP="004D68C9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11</w:t>
            </w:r>
          </w:p>
        </w:tc>
        <w:tc>
          <w:tcPr>
            <w:tcW w:w="5103" w:type="dxa"/>
            <w:gridSpan w:val="2"/>
          </w:tcPr>
          <w:p w14:paraId="02E5F820" w14:textId="77777777" w:rsidR="004D68C9" w:rsidRPr="00C9632B" w:rsidRDefault="004D68C9" w:rsidP="004D68C9">
            <w:pPr>
              <w:spacing w:after="0"/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>Se registra en el libro de bancos a diario, con los datos siguientes:</w:t>
            </w:r>
          </w:p>
          <w:p w14:paraId="4B6C851E" w14:textId="77777777" w:rsidR="004D68C9" w:rsidRPr="00C9632B" w:rsidRDefault="004D68C9" w:rsidP="004D68C9">
            <w:pPr>
              <w:pStyle w:val="Prrafodelista"/>
              <w:numPr>
                <w:ilvl w:val="0"/>
                <w:numId w:val="8"/>
              </w:numPr>
              <w:spacing w:after="0"/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>Fecha</w:t>
            </w:r>
          </w:p>
          <w:p w14:paraId="1D3BB129" w14:textId="77777777" w:rsidR="004D68C9" w:rsidRPr="00C9632B" w:rsidRDefault="004D68C9" w:rsidP="004D68C9">
            <w:pPr>
              <w:pStyle w:val="Prrafodelista"/>
              <w:numPr>
                <w:ilvl w:val="0"/>
                <w:numId w:val="8"/>
              </w:numPr>
              <w:spacing w:after="0"/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>Número de documento</w:t>
            </w:r>
          </w:p>
          <w:p w14:paraId="16083389" w14:textId="77777777" w:rsidR="004D68C9" w:rsidRPr="00C9632B" w:rsidRDefault="004D68C9" w:rsidP="004D68C9">
            <w:pPr>
              <w:pStyle w:val="Prrafodelista"/>
              <w:numPr>
                <w:ilvl w:val="0"/>
                <w:numId w:val="8"/>
              </w:numPr>
              <w:spacing w:after="0"/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 xml:space="preserve">Tipo de documento </w:t>
            </w:r>
          </w:p>
          <w:p w14:paraId="53ADC6BD" w14:textId="77777777" w:rsidR="004D68C9" w:rsidRPr="00C9632B" w:rsidRDefault="004D68C9" w:rsidP="004D68C9">
            <w:pPr>
              <w:pStyle w:val="Prrafodelista"/>
              <w:numPr>
                <w:ilvl w:val="0"/>
                <w:numId w:val="8"/>
              </w:numPr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Beneficiario</w:t>
            </w:r>
            <w:r w:rsidRPr="00C9632B">
              <w:rPr>
                <w:rFonts w:cs="Calibri"/>
              </w:rPr>
              <w:t xml:space="preserve"> </w:t>
            </w:r>
          </w:p>
          <w:p w14:paraId="4CAE34CC" w14:textId="77777777" w:rsidR="004D68C9" w:rsidRPr="00C9632B" w:rsidRDefault="004D68C9" w:rsidP="004D68C9">
            <w:pPr>
              <w:pStyle w:val="Prrafodelista"/>
              <w:numPr>
                <w:ilvl w:val="0"/>
                <w:numId w:val="8"/>
              </w:numPr>
              <w:spacing w:after="0"/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 xml:space="preserve">Saldos (Debe, Haber, Saldo) </w:t>
            </w:r>
          </w:p>
          <w:p w14:paraId="3333F7D6" w14:textId="522C64C7" w:rsidR="004D68C9" w:rsidRDefault="004D68C9" w:rsidP="004D68C9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  <w:sz w:val="10"/>
                <w:szCs w:val="10"/>
              </w:rPr>
              <w:t xml:space="preserve">  </w:t>
            </w:r>
          </w:p>
        </w:tc>
        <w:tc>
          <w:tcPr>
            <w:tcW w:w="2977" w:type="dxa"/>
          </w:tcPr>
          <w:p w14:paraId="6BB7A3E2" w14:textId="0906783C" w:rsidR="004D68C9" w:rsidRPr="00C9632B" w:rsidRDefault="00E344DA" w:rsidP="004D68C9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4D68C9" w:rsidRPr="00CE717D" w14:paraId="7D1AFA83" w14:textId="77777777" w:rsidTr="003C1CBD">
        <w:tc>
          <w:tcPr>
            <w:tcW w:w="704" w:type="dxa"/>
          </w:tcPr>
          <w:p w14:paraId="4C928F03" w14:textId="65E517B5" w:rsidR="004D68C9" w:rsidRPr="00C9632B" w:rsidRDefault="004D68C9" w:rsidP="004D68C9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12</w:t>
            </w:r>
          </w:p>
        </w:tc>
        <w:tc>
          <w:tcPr>
            <w:tcW w:w="5103" w:type="dxa"/>
            <w:gridSpan w:val="2"/>
          </w:tcPr>
          <w:p w14:paraId="2D854DCB" w14:textId="54173526" w:rsidR="004D68C9" w:rsidRPr="00C9632B" w:rsidRDefault="004D68C9" w:rsidP="004D68C9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>L</w:t>
            </w:r>
            <w:r>
              <w:rPr>
                <w:rFonts w:cs="Calibri"/>
              </w:rPr>
              <w:t>as transferencias y</w:t>
            </w:r>
            <w:r w:rsidRPr="00C9632B">
              <w:rPr>
                <w:rFonts w:cs="Calibri"/>
              </w:rPr>
              <w:t xml:space="preserve"> cheques firmados, se entrega</w:t>
            </w:r>
            <w:r>
              <w:rPr>
                <w:rFonts w:cs="Calibri"/>
              </w:rPr>
              <w:t>n</w:t>
            </w:r>
            <w:r w:rsidRPr="00C9632B">
              <w:rPr>
                <w:rFonts w:cs="Calibri"/>
              </w:rPr>
              <w:t xml:space="preserve"> a los </w:t>
            </w:r>
            <w:r>
              <w:rPr>
                <w:rFonts w:cs="Calibri"/>
              </w:rPr>
              <w:t>beneficiarios</w:t>
            </w:r>
            <w:r w:rsidRPr="00C9632B">
              <w:rPr>
                <w:rFonts w:cs="Calibri"/>
              </w:rPr>
              <w:t>.</w:t>
            </w:r>
          </w:p>
        </w:tc>
        <w:tc>
          <w:tcPr>
            <w:tcW w:w="2977" w:type="dxa"/>
          </w:tcPr>
          <w:p w14:paraId="6E062734" w14:textId="77777777" w:rsidR="004D68C9" w:rsidRPr="00C9632B" w:rsidRDefault="004D68C9" w:rsidP="004D68C9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EB0E6D" w:rsidRPr="00CE717D" w14:paraId="2743A11F" w14:textId="77777777" w:rsidTr="003C1CBD">
        <w:tc>
          <w:tcPr>
            <w:tcW w:w="704" w:type="dxa"/>
          </w:tcPr>
          <w:p w14:paraId="43C040C9" w14:textId="77777777" w:rsidR="00EB0E6D" w:rsidRDefault="00EB0E6D" w:rsidP="004D68C9">
            <w:pPr>
              <w:jc w:val="center"/>
              <w:rPr>
                <w:rFonts w:eastAsia="Times New Roman" w:cs="Calibri"/>
                <w:lang w:val="es-MX"/>
              </w:rPr>
            </w:pPr>
          </w:p>
        </w:tc>
        <w:tc>
          <w:tcPr>
            <w:tcW w:w="5103" w:type="dxa"/>
            <w:gridSpan w:val="2"/>
          </w:tcPr>
          <w:p w14:paraId="41823257" w14:textId="0286B180" w:rsidR="00EB0E6D" w:rsidRPr="003F25DC" w:rsidRDefault="003F25DC" w:rsidP="004D68C9">
            <w:pPr>
              <w:jc w:val="both"/>
              <w:rPr>
                <w:rFonts w:cs="Calibri"/>
                <w:b/>
                <w:bCs/>
              </w:rPr>
            </w:pPr>
            <w:r w:rsidRPr="003F25DC">
              <w:rPr>
                <w:rFonts w:cs="Calibri"/>
                <w:b/>
                <w:bCs/>
              </w:rPr>
              <w:t xml:space="preserve">REINTEGRO DE TRANSFERENCIAS </w:t>
            </w:r>
          </w:p>
        </w:tc>
        <w:tc>
          <w:tcPr>
            <w:tcW w:w="2977" w:type="dxa"/>
          </w:tcPr>
          <w:p w14:paraId="3AD20CD9" w14:textId="77777777" w:rsidR="00EB0E6D" w:rsidRPr="00C9632B" w:rsidRDefault="00EB0E6D" w:rsidP="004D68C9">
            <w:pPr>
              <w:jc w:val="center"/>
              <w:rPr>
                <w:rFonts w:cs="Calibri"/>
              </w:rPr>
            </w:pPr>
          </w:p>
        </w:tc>
      </w:tr>
      <w:tr w:rsidR="00764DC7" w:rsidRPr="00CE717D" w14:paraId="5F383ABC" w14:textId="77777777" w:rsidTr="003C1CBD">
        <w:tc>
          <w:tcPr>
            <w:tcW w:w="704" w:type="dxa"/>
          </w:tcPr>
          <w:p w14:paraId="65FC084A" w14:textId="77F8BB79" w:rsidR="00764DC7" w:rsidRDefault="00764DC7" w:rsidP="00764DC7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103" w:type="dxa"/>
            <w:gridSpan w:val="2"/>
          </w:tcPr>
          <w:p w14:paraId="10D6F725" w14:textId="23F5FACD" w:rsidR="00764DC7" w:rsidRPr="00C9632B" w:rsidRDefault="00764DC7" w:rsidP="00764DC7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En caso de haber autorizado el pago a una cuenta monetaria errónea o por un monto incorrecto se deberá solicitar de inmediato el depósito o transferencia a la cuenta de origen del pago.</w:t>
            </w:r>
          </w:p>
        </w:tc>
        <w:tc>
          <w:tcPr>
            <w:tcW w:w="2977" w:type="dxa"/>
          </w:tcPr>
          <w:p w14:paraId="21D40E60" w14:textId="1DBF4C9D" w:rsidR="00764DC7" w:rsidRPr="00C9632B" w:rsidRDefault="00764DC7" w:rsidP="00764DC7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Coordinador - Administrativo Financiero</w:t>
            </w:r>
          </w:p>
        </w:tc>
      </w:tr>
      <w:tr w:rsidR="00EB0E6D" w:rsidRPr="00CE717D" w14:paraId="61FD4806" w14:textId="77777777" w:rsidTr="003C1CBD">
        <w:tc>
          <w:tcPr>
            <w:tcW w:w="704" w:type="dxa"/>
          </w:tcPr>
          <w:p w14:paraId="17EA4106" w14:textId="1C3D0792" w:rsidR="00EB0E6D" w:rsidRDefault="00DA4219" w:rsidP="004D68C9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2</w:t>
            </w:r>
          </w:p>
        </w:tc>
        <w:tc>
          <w:tcPr>
            <w:tcW w:w="5103" w:type="dxa"/>
            <w:gridSpan w:val="2"/>
          </w:tcPr>
          <w:p w14:paraId="10CD4A5D" w14:textId="4CE4E175" w:rsidR="00EB0E6D" w:rsidRPr="00C9632B" w:rsidRDefault="00D604D3" w:rsidP="004D68C9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Toda solicitud de reintegro debe realizarse por escrito </w:t>
            </w:r>
            <w:r w:rsidR="00F717B2">
              <w:rPr>
                <w:rFonts w:cs="Calibri"/>
              </w:rPr>
              <w:t>a través de un oficio o bien un correo electrónico.</w:t>
            </w:r>
          </w:p>
        </w:tc>
        <w:tc>
          <w:tcPr>
            <w:tcW w:w="2977" w:type="dxa"/>
          </w:tcPr>
          <w:p w14:paraId="2EAA9AB1" w14:textId="788B165E" w:rsidR="00EB0E6D" w:rsidRPr="00C9632B" w:rsidRDefault="000C4F29" w:rsidP="004D68C9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EB0E6D" w:rsidRPr="00CE717D" w14:paraId="43DF4746" w14:textId="77777777" w:rsidTr="003C1CBD">
        <w:tc>
          <w:tcPr>
            <w:tcW w:w="704" w:type="dxa"/>
          </w:tcPr>
          <w:p w14:paraId="4CC0F235" w14:textId="0DD5364F" w:rsidR="00EB0E6D" w:rsidRDefault="00F717B2" w:rsidP="004D68C9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3</w:t>
            </w:r>
          </w:p>
        </w:tc>
        <w:tc>
          <w:tcPr>
            <w:tcW w:w="5103" w:type="dxa"/>
            <w:gridSpan w:val="2"/>
          </w:tcPr>
          <w:p w14:paraId="2118C7E7" w14:textId="32357EE0" w:rsidR="00EB0E6D" w:rsidRPr="00C9632B" w:rsidRDefault="00293C4A" w:rsidP="004D68C9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Obtenido el reintegro se debe anexar el documento a la transferencia original para documentar </w:t>
            </w:r>
            <w:r w:rsidR="000C4F29">
              <w:rPr>
                <w:rFonts w:cs="Calibri"/>
              </w:rPr>
              <w:t>la subsanación del error.</w:t>
            </w:r>
          </w:p>
        </w:tc>
        <w:tc>
          <w:tcPr>
            <w:tcW w:w="2977" w:type="dxa"/>
          </w:tcPr>
          <w:p w14:paraId="4EB9AAEE" w14:textId="7E09B4F4" w:rsidR="00EB0E6D" w:rsidRPr="00C9632B" w:rsidRDefault="000C4F29" w:rsidP="004D68C9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4D68C9" w:rsidRPr="00CE717D" w14:paraId="274B8D83" w14:textId="77777777" w:rsidTr="003C1CBD">
        <w:tc>
          <w:tcPr>
            <w:tcW w:w="704" w:type="dxa"/>
          </w:tcPr>
          <w:p w14:paraId="0F0960EA" w14:textId="77777777" w:rsidR="004D68C9" w:rsidRPr="00C9632B" w:rsidRDefault="004D68C9" w:rsidP="004D68C9">
            <w:pPr>
              <w:rPr>
                <w:rFonts w:eastAsia="Times New Roman" w:cs="Calibri"/>
                <w:lang w:val="es-MX"/>
              </w:rPr>
            </w:pPr>
          </w:p>
        </w:tc>
        <w:tc>
          <w:tcPr>
            <w:tcW w:w="5103" w:type="dxa"/>
            <w:gridSpan w:val="2"/>
          </w:tcPr>
          <w:p w14:paraId="75D7A514" w14:textId="77777777" w:rsidR="004D68C9" w:rsidRPr="00C9632B" w:rsidRDefault="004D68C9" w:rsidP="004D68C9">
            <w:pPr>
              <w:spacing w:before="160" w:after="0" w:line="240" w:lineRule="auto"/>
              <w:jc w:val="both"/>
              <w:rPr>
                <w:rFonts w:eastAsia="Times New Roman" w:cs="Calibri"/>
                <w:b/>
              </w:rPr>
            </w:pPr>
            <w:r w:rsidRPr="00C9632B">
              <w:rPr>
                <w:rFonts w:eastAsia="Times New Roman" w:cs="Calibri"/>
                <w:b/>
              </w:rPr>
              <w:t>CHEQUE RECHAZADO</w:t>
            </w:r>
          </w:p>
        </w:tc>
        <w:tc>
          <w:tcPr>
            <w:tcW w:w="2977" w:type="dxa"/>
            <w:vAlign w:val="center"/>
          </w:tcPr>
          <w:p w14:paraId="6CE4F9AF" w14:textId="77777777" w:rsidR="004D68C9" w:rsidRPr="00C9632B" w:rsidRDefault="004D68C9" w:rsidP="004D68C9">
            <w:pPr>
              <w:jc w:val="center"/>
              <w:rPr>
                <w:rFonts w:eastAsia="Times New Roman" w:cs="Calibri"/>
              </w:rPr>
            </w:pPr>
          </w:p>
        </w:tc>
      </w:tr>
      <w:tr w:rsidR="004D68C9" w:rsidRPr="00CE717D" w14:paraId="1126D889" w14:textId="77777777" w:rsidTr="003C1CBD">
        <w:tc>
          <w:tcPr>
            <w:tcW w:w="704" w:type="dxa"/>
          </w:tcPr>
          <w:p w14:paraId="18809377" w14:textId="69D15985" w:rsidR="004D68C9" w:rsidRPr="00C9632B" w:rsidRDefault="00D7379F" w:rsidP="003D0AD5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103" w:type="dxa"/>
            <w:gridSpan w:val="2"/>
          </w:tcPr>
          <w:p w14:paraId="17A5EA8A" w14:textId="77777777" w:rsidR="004D68C9" w:rsidRPr="00C9632B" w:rsidRDefault="004D68C9" w:rsidP="004D68C9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>Si existiera el caso de cheque rechazado, verifica la causa, si fue por falta de fondos, firma mal realizada, o falta de confirmación</w:t>
            </w:r>
          </w:p>
        </w:tc>
        <w:tc>
          <w:tcPr>
            <w:tcW w:w="2977" w:type="dxa"/>
            <w:vAlign w:val="center"/>
          </w:tcPr>
          <w:p w14:paraId="53236D59" w14:textId="77777777" w:rsidR="004D68C9" w:rsidRPr="00C9632B" w:rsidRDefault="004D68C9" w:rsidP="004D68C9">
            <w:pPr>
              <w:jc w:val="center"/>
              <w:rPr>
                <w:rFonts w:eastAsia="Times New Roman"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4D68C9" w:rsidRPr="00CE717D" w14:paraId="663BB643" w14:textId="77777777" w:rsidTr="003C1CBD">
        <w:tc>
          <w:tcPr>
            <w:tcW w:w="704" w:type="dxa"/>
          </w:tcPr>
          <w:p w14:paraId="1A4DB426" w14:textId="5F65B6DF" w:rsidR="004D68C9" w:rsidRPr="00C9632B" w:rsidRDefault="00D7379F" w:rsidP="003D0AD5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2</w:t>
            </w:r>
          </w:p>
        </w:tc>
        <w:tc>
          <w:tcPr>
            <w:tcW w:w="5103" w:type="dxa"/>
            <w:gridSpan w:val="2"/>
          </w:tcPr>
          <w:p w14:paraId="3204C802" w14:textId="25F16290" w:rsidR="004D68C9" w:rsidRPr="00C9632B" w:rsidRDefault="004D68C9" w:rsidP="004D68C9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 xml:space="preserve">Si la causa del cheque rechazado fue por firma mal realizada, procede a informar </w:t>
            </w:r>
            <w:r w:rsidR="008A6F64">
              <w:rPr>
                <w:rFonts w:cs="Calibri"/>
              </w:rPr>
              <w:t>al</w:t>
            </w:r>
            <w:r w:rsidRPr="00C9632B">
              <w:rPr>
                <w:rFonts w:cs="Calibri"/>
              </w:rPr>
              <w:t xml:space="preserve"> Coordinador Administrativa</w:t>
            </w:r>
            <w:r w:rsidR="008A6F64">
              <w:rPr>
                <w:rFonts w:cs="Calibri"/>
              </w:rPr>
              <w:t xml:space="preserve"> -</w:t>
            </w:r>
            <w:r w:rsidRPr="00C9632B">
              <w:rPr>
                <w:rFonts w:cs="Calibri"/>
              </w:rPr>
              <w:t xml:space="preserve"> Financiera y Gerente</w:t>
            </w:r>
          </w:p>
        </w:tc>
        <w:tc>
          <w:tcPr>
            <w:tcW w:w="2977" w:type="dxa"/>
            <w:vAlign w:val="center"/>
          </w:tcPr>
          <w:p w14:paraId="7C79C306" w14:textId="77777777" w:rsidR="004D68C9" w:rsidRPr="00C9632B" w:rsidRDefault="004D68C9" w:rsidP="004D68C9">
            <w:pPr>
              <w:jc w:val="center"/>
              <w:rPr>
                <w:rFonts w:eastAsia="Times New Roman"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764DC7" w:rsidRPr="00CE717D" w14:paraId="37DC6DBA" w14:textId="77777777" w:rsidTr="001F6A28">
        <w:tc>
          <w:tcPr>
            <w:tcW w:w="704" w:type="dxa"/>
          </w:tcPr>
          <w:p w14:paraId="1BCC1690" w14:textId="18A95AE2" w:rsidR="00764DC7" w:rsidRPr="00C9632B" w:rsidRDefault="00764DC7" w:rsidP="00764DC7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lastRenderedPageBreak/>
              <w:t>3</w:t>
            </w:r>
          </w:p>
        </w:tc>
        <w:tc>
          <w:tcPr>
            <w:tcW w:w="5103" w:type="dxa"/>
            <w:gridSpan w:val="2"/>
          </w:tcPr>
          <w:p w14:paraId="7F8A4D34" w14:textId="33407283" w:rsidR="00764DC7" w:rsidRPr="00C9632B" w:rsidRDefault="00764DC7" w:rsidP="00764DC7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>Con el visto bueno del presidente de Comité Ejecutivo procede a anular el cheque, y solicita a la Auxiliar Financiera que proceda a registrar el cheque anulado en el Libro de Bancos</w:t>
            </w:r>
          </w:p>
        </w:tc>
        <w:tc>
          <w:tcPr>
            <w:tcW w:w="2977" w:type="dxa"/>
          </w:tcPr>
          <w:p w14:paraId="77C0BB40" w14:textId="5D467E42" w:rsidR="00764DC7" w:rsidRPr="00C9632B" w:rsidRDefault="00764DC7" w:rsidP="00764DC7">
            <w:pPr>
              <w:jc w:val="center"/>
              <w:rPr>
                <w:rFonts w:eastAsia="Times New Roman" w:cs="Calibri"/>
              </w:rPr>
            </w:pPr>
            <w:r>
              <w:rPr>
                <w:rFonts w:cs="Calibri"/>
              </w:rPr>
              <w:t>Coordinador - Administrativo Financiero</w:t>
            </w:r>
          </w:p>
        </w:tc>
      </w:tr>
      <w:tr w:rsidR="004D68C9" w:rsidRPr="00CE717D" w14:paraId="55ED6FE9" w14:textId="77777777" w:rsidTr="003C1CBD">
        <w:tc>
          <w:tcPr>
            <w:tcW w:w="704" w:type="dxa"/>
          </w:tcPr>
          <w:p w14:paraId="1E6A4C91" w14:textId="77777777" w:rsidR="004D68C9" w:rsidRPr="00C9632B" w:rsidRDefault="004D68C9" w:rsidP="004D68C9">
            <w:pPr>
              <w:rPr>
                <w:rFonts w:eastAsia="Times New Roman" w:cs="Calibri"/>
                <w:lang w:val="es-MX"/>
              </w:rPr>
            </w:pPr>
          </w:p>
        </w:tc>
        <w:tc>
          <w:tcPr>
            <w:tcW w:w="5103" w:type="dxa"/>
            <w:gridSpan w:val="2"/>
          </w:tcPr>
          <w:p w14:paraId="6F0821E7" w14:textId="77777777" w:rsidR="004D68C9" w:rsidRPr="00C9632B" w:rsidRDefault="004D68C9" w:rsidP="004D68C9">
            <w:pPr>
              <w:spacing w:before="160" w:after="0" w:line="240" w:lineRule="auto"/>
              <w:jc w:val="both"/>
              <w:rPr>
                <w:rFonts w:eastAsia="Times New Roman" w:cs="Calibri"/>
                <w:b/>
              </w:rPr>
            </w:pPr>
            <w:r w:rsidRPr="00C9632B">
              <w:rPr>
                <w:rFonts w:eastAsia="Times New Roman" w:cs="Calibri"/>
                <w:b/>
              </w:rPr>
              <w:t>CHEQUE ANULADO</w:t>
            </w:r>
          </w:p>
        </w:tc>
        <w:tc>
          <w:tcPr>
            <w:tcW w:w="2977" w:type="dxa"/>
            <w:vAlign w:val="center"/>
          </w:tcPr>
          <w:p w14:paraId="260982D8" w14:textId="77777777" w:rsidR="004D68C9" w:rsidRPr="00C9632B" w:rsidRDefault="004D68C9" w:rsidP="004D68C9">
            <w:pPr>
              <w:jc w:val="center"/>
              <w:rPr>
                <w:rFonts w:eastAsia="Times New Roman" w:cs="Calibri"/>
              </w:rPr>
            </w:pPr>
          </w:p>
        </w:tc>
      </w:tr>
      <w:tr w:rsidR="004D68C9" w:rsidRPr="00CE717D" w14:paraId="55717E63" w14:textId="77777777" w:rsidTr="003C1CBD">
        <w:tc>
          <w:tcPr>
            <w:tcW w:w="704" w:type="dxa"/>
          </w:tcPr>
          <w:p w14:paraId="10EB1683" w14:textId="6464DFD7" w:rsidR="004D68C9" w:rsidRPr="00C9632B" w:rsidRDefault="004D68C9" w:rsidP="00735552">
            <w:pPr>
              <w:jc w:val="center"/>
              <w:rPr>
                <w:rFonts w:eastAsia="Times New Roman" w:cs="Calibri"/>
                <w:lang w:val="es-MX"/>
              </w:rPr>
            </w:pPr>
            <w:r w:rsidRPr="00C9632B"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103" w:type="dxa"/>
            <w:gridSpan w:val="2"/>
          </w:tcPr>
          <w:p w14:paraId="25CB6367" w14:textId="6C32D628" w:rsidR="004D68C9" w:rsidRPr="00C9632B" w:rsidRDefault="004D68C9" w:rsidP="004D68C9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 xml:space="preserve">Los cheques anulados se anotan en el libro de bancos </w:t>
            </w:r>
            <w:r w:rsidR="002A373F" w:rsidRPr="00C9632B">
              <w:rPr>
                <w:rFonts w:cs="Calibri"/>
              </w:rPr>
              <w:t>autorizado por la Contraloría General de Cuentas</w:t>
            </w:r>
            <w:r w:rsidR="002A373F">
              <w:rPr>
                <w:rFonts w:cs="Calibri"/>
              </w:rPr>
              <w:t xml:space="preserve">, </w:t>
            </w:r>
            <w:r w:rsidRPr="00C9632B">
              <w:rPr>
                <w:rFonts w:cs="Calibri"/>
              </w:rPr>
              <w:t xml:space="preserve">para control interno </w:t>
            </w:r>
            <w:r w:rsidR="00ED63EA">
              <w:rPr>
                <w:rFonts w:cs="Calibri"/>
              </w:rPr>
              <w:t>debidamente sellados.</w:t>
            </w:r>
          </w:p>
        </w:tc>
        <w:tc>
          <w:tcPr>
            <w:tcW w:w="2977" w:type="dxa"/>
            <w:vAlign w:val="center"/>
          </w:tcPr>
          <w:p w14:paraId="06B128A9" w14:textId="77777777" w:rsidR="004D68C9" w:rsidRPr="00C9632B" w:rsidRDefault="004D68C9" w:rsidP="004D68C9">
            <w:pPr>
              <w:jc w:val="center"/>
              <w:rPr>
                <w:rFonts w:eastAsia="Times New Roman"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4D68C9" w:rsidRPr="00CE717D" w14:paraId="06408108" w14:textId="77777777" w:rsidTr="003C1CBD">
        <w:tc>
          <w:tcPr>
            <w:tcW w:w="704" w:type="dxa"/>
          </w:tcPr>
          <w:p w14:paraId="4D62C7CC" w14:textId="794EB60F" w:rsidR="004D68C9" w:rsidRPr="00C9632B" w:rsidRDefault="00987709" w:rsidP="00735552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2</w:t>
            </w:r>
          </w:p>
        </w:tc>
        <w:tc>
          <w:tcPr>
            <w:tcW w:w="5103" w:type="dxa"/>
            <w:gridSpan w:val="2"/>
          </w:tcPr>
          <w:p w14:paraId="06BA656D" w14:textId="703D791E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Registra los cheques anulados en el libro de bancos autorizado en la columna de ingresos, por el valor en que fueron emitidos</w:t>
            </w:r>
          </w:p>
        </w:tc>
        <w:tc>
          <w:tcPr>
            <w:tcW w:w="2977" w:type="dxa"/>
            <w:vAlign w:val="center"/>
          </w:tcPr>
          <w:p w14:paraId="37D1CA09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182DB78A" w14:textId="77777777" w:rsidTr="003C1CBD">
        <w:tc>
          <w:tcPr>
            <w:tcW w:w="704" w:type="dxa"/>
          </w:tcPr>
          <w:p w14:paraId="73A2C780" w14:textId="77777777" w:rsidR="004D68C9" w:rsidRPr="00C9632B" w:rsidRDefault="004D68C9" w:rsidP="004D68C9">
            <w:pPr>
              <w:rPr>
                <w:rFonts w:asciiTheme="minorHAnsi" w:eastAsia="Times New Roman" w:hAnsiTheme="minorHAnsi" w:cstheme="minorHAnsi"/>
                <w:lang w:val="es-MX"/>
              </w:rPr>
            </w:pPr>
          </w:p>
        </w:tc>
        <w:tc>
          <w:tcPr>
            <w:tcW w:w="5103" w:type="dxa"/>
            <w:gridSpan w:val="2"/>
          </w:tcPr>
          <w:p w14:paraId="46CC7129" w14:textId="77777777" w:rsidR="004D68C9" w:rsidRPr="00C9632B" w:rsidRDefault="004D68C9" w:rsidP="004D68C9">
            <w:pPr>
              <w:spacing w:before="160" w:after="0" w:line="240" w:lineRule="auto"/>
              <w:jc w:val="both"/>
              <w:rPr>
                <w:rFonts w:asciiTheme="minorHAnsi" w:eastAsia="Times New Roman" w:hAnsiTheme="minorHAnsi" w:cstheme="minorHAnsi"/>
                <w:b/>
              </w:rPr>
            </w:pPr>
            <w:r w:rsidRPr="00C9632B">
              <w:rPr>
                <w:rFonts w:asciiTheme="minorHAnsi" w:eastAsia="Times New Roman" w:hAnsiTheme="minorHAnsi" w:cstheme="minorHAnsi"/>
                <w:b/>
              </w:rPr>
              <w:t>REPOSICIÓN DE CHEQUE POR EXTRAVÍO</w:t>
            </w:r>
          </w:p>
        </w:tc>
        <w:tc>
          <w:tcPr>
            <w:tcW w:w="2977" w:type="dxa"/>
            <w:vAlign w:val="center"/>
          </w:tcPr>
          <w:p w14:paraId="2C1E0EE2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764DC7" w:rsidRPr="00CE717D" w14:paraId="5C59DC1F" w14:textId="77777777" w:rsidTr="00837C39">
        <w:tc>
          <w:tcPr>
            <w:tcW w:w="704" w:type="dxa"/>
          </w:tcPr>
          <w:p w14:paraId="2CE6EEE4" w14:textId="1D2416E2" w:rsidR="00764DC7" w:rsidRPr="00C9632B" w:rsidRDefault="00764DC7" w:rsidP="00764DC7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 w:rsidRPr="00C9632B">
              <w:rPr>
                <w:rFonts w:asciiTheme="minorHAnsi" w:eastAsia="Times New Roman" w:hAnsiTheme="minorHAnsi" w:cstheme="minorHAnsi"/>
                <w:lang w:val="es-MX"/>
              </w:rPr>
              <w:t>1</w:t>
            </w:r>
          </w:p>
        </w:tc>
        <w:tc>
          <w:tcPr>
            <w:tcW w:w="5103" w:type="dxa"/>
            <w:gridSpan w:val="2"/>
          </w:tcPr>
          <w:p w14:paraId="32677ECA" w14:textId="0C20EAA9" w:rsidR="00764DC7" w:rsidRPr="00C9632B" w:rsidRDefault="00764DC7" w:rsidP="00764DC7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 xml:space="preserve">Cuando por razones ajenas a la Asociación, el </w:t>
            </w:r>
            <w:r>
              <w:rPr>
                <w:rFonts w:asciiTheme="minorHAnsi" w:hAnsiTheme="minorHAnsi" w:cstheme="minorHAnsi"/>
              </w:rPr>
              <w:t>beneficiario</w:t>
            </w:r>
            <w:r w:rsidRPr="00C9632B">
              <w:rPr>
                <w:rFonts w:asciiTheme="minorHAnsi" w:hAnsiTheme="minorHAnsi" w:cstheme="minorHAnsi"/>
              </w:rPr>
              <w:t xml:space="preserve"> informe que se extravió el cheque deberá presentar por escrito la solicitud para informar al Banco que lo bloquee y no lo page, el cual se realizará por medio electrónico</w:t>
            </w:r>
          </w:p>
        </w:tc>
        <w:tc>
          <w:tcPr>
            <w:tcW w:w="2977" w:type="dxa"/>
          </w:tcPr>
          <w:p w14:paraId="4777DCAE" w14:textId="3EA32085" w:rsidR="00764DC7" w:rsidRPr="00C9632B" w:rsidRDefault="00764DC7" w:rsidP="00764DC7">
            <w:pPr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Calibri"/>
              </w:rPr>
              <w:t>Coordinador - Administrativo Financiero</w:t>
            </w:r>
          </w:p>
        </w:tc>
      </w:tr>
      <w:tr w:rsidR="00764DC7" w:rsidRPr="00CE717D" w14:paraId="1BEAFB2F" w14:textId="77777777" w:rsidTr="00870D42">
        <w:tc>
          <w:tcPr>
            <w:tcW w:w="704" w:type="dxa"/>
          </w:tcPr>
          <w:p w14:paraId="7E5E7417" w14:textId="5D25B83D" w:rsidR="00764DC7" w:rsidRPr="00C9632B" w:rsidRDefault="00764DC7" w:rsidP="00764DC7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2</w:t>
            </w:r>
          </w:p>
        </w:tc>
        <w:tc>
          <w:tcPr>
            <w:tcW w:w="5103" w:type="dxa"/>
            <w:gridSpan w:val="2"/>
          </w:tcPr>
          <w:p w14:paraId="0898869A" w14:textId="77777777" w:rsidR="00764DC7" w:rsidRPr="00C9632B" w:rsidRDefault="00764DC7" w:rsidP="00764DC7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 xml:space="preserve">Debe informar a la Gerente de la solicitud del extravío del Cheque, quien debe de autorizar la reposición </w:t>
            </w:r>
          </w:p>
        </w:tc>
        <w:tc>
          <w:tcPr>
            <w:tcW w:w="2977" w:type="dxa"/>
          </w:tcPr>
          <w:p w14:paraId="5E707951" w14:textId="368BA1C8" w:rsidR="00764DC7" w:rsidRPr="00C9632B" w:rsidRDefault="00764DC7" w:rsidP="00764DC7">
            <w:pPr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Calibri"/>
              </w:rPr>
              <w:t>Coordinador - Administrativo Financiero</w:t>
            </w:r>
          </w:p>
        </w:tc>
      </w:tr>
      <w:tr w:rsidR="004D68C9" w:rsidRPr="00CE717D" w14:paraId="51E19120" w14:textId="77777777" w:rsidTr="003C1CBD">
        <w:tc>
          <w:tcPr>
            <w:tcW w:w="704" w:type="dxa"/>
          </w:tcPr>
          <w:p w14:paraId="20B2FCFD" w14:textId="00748AA1" w:rsidR="004D68C9" w:rsidRPr="00C9632B" w:rsidRDefault="00F75E4B" w:rsidP="00F75E4B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3</w:t>
            </w:r>
          </w:p>
        </w:tc>
        <w:tc>
          <w:tcPr>
            <w:tcW w:w="5103" w:type="dxa"/>
            <w:gridSpan w:val="2"/>
          </w:tcPr>
          <w:p w14:paraId="0DA03142" w14:textId="6662F067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Registra como anulado el cheque en el libro de bancos autorizado por la Contraloría General de Cuentas</w:t>
            </w:r>
            <w:r w:rsidR="0036446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977" w:type="dxa"/>
            <w:vAlign w:val="center"/>
          </w:tcPr>
          <w:p w14:paraId="558E5F0E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02095323" w14:textId="77777777" w:rsidTr="003C1CBD">
        <w:tc>
          <w:tcPr>
            <w:tcW w:w="704" w:type="dxa"/>
          </w:tcPr>
          <w:p w14:paraId="558947D3" w14:textId="3267ABEF" w:rsidR="004D68C9" w:rsidRPr="00C9632B" w:rsidRDefault="00F75E4B" w:rsidP="00F75E4B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4</w:t>
            </w:r>
          </w:p>
        </w:tc>
        <w:tc>
          <w:tcPr>
            <w:tcW w:w="5103" w:type="dxa"/>
            <w:gridSpan w:val="2"/>
          </w:tcPr>
          <w:p w14:paraId="0E954345" w14:textId="77777777" w:rsidR="004D68C9" w:rsidRPr="00882442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882442">
              <w:rPr>
                <w:rFonts w:asciiTheme="minorHAnsi" w:hAnsiTheme="minorHAnsi" w:cstheme="minorHAnsi"/>
              </w:rPr>
              <w:t>Luego de recibir la aceptación de bloqueo del Banco, se procederá a emitir un nuevo cheque como reposición del cheque en mención, procediendo al trámite de firmas y entrega.</w:t>
            </w:r>
          </w:p>
        </w:tc>
        <w:tc>
          <w:tcPr>
            <w:tcW w:w="2977" w:type="dxa"/>
            <w:vAlign w:val="center"/>
          </w:tcPr>
          <w:p w14:paraId="0F426AD6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69E73762" w14:textId="77777777" w:rsidTr="003C1CBD">
        <w:tc>
          <w:tcPr>
            <w:tcW w:w="704" w:type="dxa"/>
          </w:tcPr>
          <w:p w14:paraId="3AC70C74" w14:textId="4EBF5AFA" w:rsidR="004D68C9" w:rsidRPr="00C9632B" w:rsidRDefault="00F75E4B" w:rsidP="00F75E4B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5</w:t>
            </w:r>
          </w:p>
        </w:tc>
        <w:tc>
          <w:tcPr>
            <w:tcW w:w="5103" w:type="dxa"/>
            <w:gridSpan w:val="2"/>
          </w:tcPr>
          <w:p w14:paraId="01359477" w14:textId="2E80E68A" w:rsidR="004D68C9" w:rsidRPr="00882442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882442">
              <w:rPr>
                <w:rFonts w:asciiTheme="minorHAnsi" w:hAnsiTheme="minorHAnsi" w:cstheme="minorHAnsi"/>
              </w:rPr>
              <w:t>Registra el cheque emitido para reposición en el libro de bancos autorizado</w:t>
            </w:r>
            <w:r w:rsidR="00D95D9A">
              <w:rPr>
                <w:rFonts w:asciiTheme="minorHAnsi" w:hAnsiTheme="minorHAnsi" w:cstheme="minorHAnsi"/>
              </w:rPr>
              <w:t>.</w:t>
            </w:r>
            <w:r w:rsidRPr="0088244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7F8D46EF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07F95448" w14:textId="77777777" w:rsidTr="003C1CBD">
        <w:tc>
          <w:tcPr>
            <w:tcW w:w="704" w:type="dxa"/>
          </w:tcPr>
          <w:p w14:paraId="66449A05" w14:textId="16F837B8" w:rsidR="004D68C9" w:rsidRPr="00C9632B" w:rsidRDefault="00F75E4B" w:rsidP="00F75E4B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6</w:t>
            </w:r>
          </w:p>
        </w:tc>
        <w:tc>
          <w:tcPr>
            <w:tcW w:w="5103" w:type="dxa"/>
            <w:gridSpan w:val="2"/>
          </w:tcPr>
          <w:p w14:paraId="70D58F79" w14:textId="5D7635CF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 xml:space="preserve">Registra las operaciones en </w:t>
            </w:r>
            <w:r>
              <w:rPr>
                <w:rFonts w:asciiTheme="minorHAnsi" w:hAnsiTheme="minorHAnsi" w:cstheme="minorHAnsi"/>
              </w:rPr>
              <w:t xml:space="preserve">el archivo para rendición de </w:t>
            </w:r>
            <w:r w:rsidR="005F162D">
              <w:rPr>
                <w:rFonts w:asciiTheme="minorHAnsi" w:hAnsiTheme="minorHAnsi" w:cstheme="minorHAnsi"/>
              </w:rPr>
              <w:t xml:space="preserve">cuentas </w:t>
            </w:r>
            <w:r w:rsidR="005F162D" w:rsidRPr="00C9632B">
              <w:rPr>
                <w:rFonts w:asciiTheme="minorHAnsi" w:hAnsiTheme="minorHAnsi" w:cstheme="minorHAnsi"/>
              </w:rPr>
              <w:t>Caja</w:t>
            </w:r>
            <w:r w:rsidRPr="00C9632B">
              <w:rPr>
                <w:rFonts w:asciiTheme="minorHAnsi" w:hAnsiTheme="minorHAnsi" w:cstheme="minorHAnsi"/>
              </w:rPr>
              <w:t xml:space="preserve"> Fiscal</w:t>
            </w:r>
            <w:r w:rsidR="00BD020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977" w:type="dxa"/>
            <w:vAlign w:val="center"/>
          </w:tcPr>
          <w:p w14:paraId="4BEE171B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2C3161FA" w14:textId="77777777" w:rsidTr="003C1CBD">
        <w:tc>
          <w:tcPr>
            <w:tcW w:w="704" w:type="dxa"/>
          </w:tcPr>
          <w:p w14:paraId="03231019" w14:textId="4D1BDF01" w:rsidR="004D68C9" w:rsidRPr="00C9632B" w:rsidRDefault="00F75E4B" w:rsidP="00F75E4B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7</w:t>
            </w:r>
          </w:p>
        </w:tc>
        <w:tc>
          <w:tcPr>
            <w:tcW w:w="5103" w:type="dxa"/>
            <w:gridSpan w:val="2"/>
          </w:tcPr>
          <w:p w14:paraId="732D3C90" w14:textId="4EEBF594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 xml:space="preserve">Entrega el cheque al </w:t>
            </w:r>
            <w:r w:rsidR="00D95D9A">
              <w:rPr>
                <w:rFonts w:asciiTheme="minorHAnsi" w:hAnsiTheme="minorHAnsi" w:cstheme="minorHAnsi"/>
              </w:rPr>
              <w:t>beneficiario</w:t>
            </w:r>
            <w:r w:rsidRPr="00C9632B">
              <w:rPr>
                <w:rFonts w:asciiTheme="minorHAnsi" w:hAnsiTheme="minorHAnsi" w:cstheme="minorHAnsi"/>
              </w:rPr>
              <w:t>, indica que le coloquen los datos que se solicita</w:t>
            </w:r>
            <w:r>
              <w:rPr>
                <w:rFonts w:asciiTheme="minorHAnsi" w:hAnsiTheme="minorHAnsi" w:cstheme="minorHAnsi"/>
              </w:rPr>
              <w:t>n</w:t>
            </w:r>
            <w:r w:rsidRPr="00C9632B">
              <w:rPr>
                <w:rFonts w:asciiTheme="minorHAnsi" w:hAnsiTheme="minorHAnsi" w:cstheme="minorHAnsi"/>
              </w:rPr>
              <w:t xml:space="preserve"> en el voucher de pago</w:t>
            </w:r>
          </w:p>
        </w:tc>
        <w:tc>
          <w:tcPr>
            <w:tcW w:w="2977" w:type="dxa"/>
            <w:vAlign w:val="center"/>
          </w:tcPr>
          <w:p w14:paraId="297943F9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3CA7A973" w14:textId="77777777" w:rsidTr="003C1CBD">
        <w:tc>
          <w:tcPr>
            <w:tcW w:w="704" w:type="dxa"/>
          </w:tcPr>
          <w:p w14:paraId="7D888856" w14:textId="385A7955" w:rsidR="004D68C9" w:rsidRPr="00C9632B" w:rsidRDefault="00F75E4B" w:rsidP="00F75E4B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lastRenderedPageBreak/>
              <w:t>8</w:t>
            </w:r>
          </w:p>
        </w:tc>
        <w:tc>
          <w:tcPr>
            <w:tcW w:w="5103" w:type="dxa"/>
            <w:gridSpan w:val="2"/>
          </w:tcPr>
          <w:p w14:paraId="79E3473F" w14:textId="77777777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Se procede a archivar el expediente completo de pago realizado.</w:t>
            </w:r>
          </w:p>
        </w:tc>
        <w:tc>
          <w:tcPr>
            <w:tcW w:w="2977" w:type="dxa"/>
            <w:vAlign w:val="center"/>
          </w:tcPr>
          <w:p w14:paraId="1F312D68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2B968B59" w14:textId="77777777" w:rsidTr="003C1CBD">
        <w:tc>
          <w:tcPr>
            <w:tcW w:w="704" w:type="dxa"/>
          </w:tcPr>
          <w:p w14:paraId="0E27AC87" w14:textId="77777777" w:rsidR="004D68C9" w:rsidRPr="00C9632B" w:rsidRDefault="004D68C9" w:rsidP="004D68C9">
            <w:pPr>
              <w:rPr>
                <w:rFonts w:asciiTheme="minorHAnsi" w:eastAsia="Times New Roman" w:hAnsiTheme="minorHAnsi" w:cstheme="minorHAnsi"/>
                <w:lang w:val="es-MX"/>
              </w:rPr>
            </w:pPr>
          </w:p>
        </w:tc>
        <w:tc>
          <w:tcPr>
            <w:tcW w:w="5103" w:type="dxa"/>
            <w:gridSpan w:val="2"/>
          </w:tcPr>
          <w:p w14:paraId="23126C8B" w14:textId="77777777" w:rsidR="004D68C9" w:rsidRPr="00C9632B" w:rsidRDefault="004D68C9" w:rsidP="004D68C9">
            <w:pPr>
              <w:spacing w:before="160"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eastAsia="Times New Roman" w:hAnsiTheme="minorHAnsi" w:cstheme="minorHAnsi"/>
                <w:b/>
              </w:rPr>
              <w:t>REGISTRO DE INGRESOS</w:t>
            </w:r>
          </w:p>
        </w:tc>
        <w:tc>
          <w:tcPr>
            <w:tcW w:w="2977" w:type="dxa"/>
            <w:vAlign w:val="center"/>
          </w:tcPr>
          <w:p w14:paraId="14DADE80" w14:textId="77777777" w:rsidR="004D68C9" w:rsidRPr="00C9632B" w:rsidRDefault="004D68C9" w:rsidP="004D68C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D68C9" w:rsidRPr="00CE717D" w14:paraId="5D74C367" w14:textId="77777777" w:rsidTr="003C1CBD">
        <w:tc>
          <w:tcPr>
            <w:tcW w:w="704" w:type="dxa"/>
          </w:tcPr>
          <w:p w14:paraId="496CADAC" w14:textId="0E45D5CE" w:rsidR="004D68C9" w:rsidRPr="00C9632B" w:rsidRDefault="004A614F" w:rsidP="004A614F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1</w:t>
            </w:r>
          </w:p>
        </w:tc>
        <w:tc>
          <w:tcPr>
            <w:tcW w:w="5103" w:type="dxa"/>
            <w:gridSpan w:val="2"/>
          </w:tcPr>
          <w:p w14:paraId="694F7F3E" w14:textId="2C2881B5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 xml:space="preserve">Realiza el registro de los ingresos en el Libro de Bancos </w:t>
            </w:r>
            <w:r>
              <w:rPr>
                <w:rFonts w:asciiTheme="minorHAnsi" w:hAnsiTheme="minorHAnsi" w:cstheme="minorHAnsi"/>
              </w:rPr>
              <w:t xml:space="preserve">autorizado </w:t>
            </w:r>
            <w:r w:rsidR="004A614F">
              <w:rPr>
                <w:rFonts w:asciiTheme="minorHAnsi" w:hAnsiTheme="minorHAnsi" w:cstheme="minorHAnsi"/>
              </w:rPr>
              <w:t xml:space="preserve">por </w:t>
            </w:r>
            <w:r>
              <w:rPr>
                <w:rFonts w:asciiTheme="minorHAnsi" w:hAnsiTheme="minorHAnsi" w:cstheme="minorHAnsi"/>
              </w:rPr>
              <w:t>Contraloría General de Cuentas</w:t>
            </w:r>
            <w:r w:rsidR="00E15E38">
              <w:rPr>
                <w:rFonts w:asciiTheme="minorHAnsi" w:hAnsiTheme="minorHAnsi" w:cstheme="minorHAnsi"/>
              </w:rPr>
              <w:t>, con los documentos de respaldo.</w:t>
            </w:r>
          </w:p>
        </w:tc>
        <w:tc>
          <w:tcPr>
            <w:tcW w:w="2977" w:type="dxa"/>
            <w:vAlign w:val="center"/>
          </w:tcPr>
          <w:p w14:paraId="29D14C9C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75864E70" w14:textId="77777777" w:rsidTr="003C1CBD">
        <w:tc>
          <w:tcPr>
            <w:tcW w:w="704" w:type="dxa"/>
          </w:tcPr>
          <w:p w14:paraId="223C1B24" w14:textId="5E74E98D" w:rsidR="004D68C9" w:rsidRPr="00C9632B" w:rsidRDefault="00807013" w:rsidP="004A614F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2</w:t>
            </w:r>
          </w:p>
        </w:tc>
        <w:tc>
          <w:tcPr>
            <w:tcW w:w="5103" w:type="dxa"/>
            <w:gridSpan w:val="2"/>
          </w:tcPr>
          <w:p w14:paraId="76EA03A6" w14:textId="77777777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Describe en el concepto del ingreso, el tipo y número de documento (Forma 63-</w:t>
            </w:r>
            <w:r>
              <w:rPr>
                <w:rFonts w:asciiTheme="minorHAnsi" w:hAnsiTheme="minorHAnsi" w:cstheme="minorHAnsi"/>
              </w:rPr>
              <w:t>A-2 Recibo de ingresos varios, boleta de depósito, número de nota de c</w:t>
            </w:r>
            <w:r w:rsidRPr="00C9632B">
              <w:rPr>
                <w:rFonts w:asciiTheme="minorHAnsi" w:hAnsiTheme="minorHAnsi" w:cstheme="minorHAnsi"/>
              </w:rPr>
              <w:t xml:space="preserve">rédito), </w:t>
            </w:r>
            <w:r>
              <w:rPr>
                <w:rFonts w:asciiTheme="minorHAnsi" w:hAnsiTheme="minorHAnsi" w:cstheme="minorHAnsi"/>
              </w:rPr>
              <w:t>d</w:t>
            </w:r>
            <w:r w:rsidRPr="00C9632B">
              <w:rPr>
                <w:rFonts w:asciiTheme="minorHAnsi" w:hAnsiTheme="minorHAnsi" w:cstheme="minorHAnsi"/>
              </w:rPr>
              <w:t xml:space="preserve">e tal </w:t>
            </w:r>
            <w:r>
              <w:rPr>
                <w:rFonts w:asciiTheme="minorHAnsi" w:hAnsiTheme="minorHAnsi" w:cstheme="minorHAnsi"/>
              </w:rPr>
              <w:t>forma</w:t>
            </w:r>
            <w:r w:rsidRPr="00C9632B">
              <w:rPr>
                <w:rFonts w:asciiTheme="minorHAnsi" w:hAnsiTheme="minorHAnsi" w:cstheme="minorHAnsi"/>
              </w:rPr>
              <w:t xml:space="preserve"> que éstos estén libre</w:t>
            </w:r>
            <w:r>
              <w:rPr>
                <w:rFonts w:asciiTheme="minorHAnsi" w:hAnsiTheme="minorHAnsi" w:cstheme="minorHAnsi"/>
              </w:rPr>
              <w:t>s</w:t>
            </w:r>
            <w:r w:rsidRPr="00C9632B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de </w:t>
            </w:r>
            <w:r w:rsidRPr="00C9632B">
              <w:rPr>
                <w:rFonts w:asciiTheme="minorHAnsi" w:hAnsiTheme="minorHAnsi" w:cstheme="minorHAnsi"/>
              </w:rPr>
              <w:t>errores u omisiones de datos relevantes.</w:t>
            </w:r>
          </w:p>
        </w:tc>
        <w:tc>
          <w:tcPr>
            <w:tcW w:w="2977" w:type="dxa"/>
            <w:vAlign w:val="center"/>
          </w:tcPr>
          <w:p w14:paraId="0A9AF3C4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1B9A568E" w14:textId="77777777" w:rsidTr="003C1CBD">
        <w:tc>
          <w:tcPr>
            <w:tcW w:w="704" w:type="dxa"/>
          </w:tcPr>
          <w:p w14:paraId="3C7C0D48" w14:textId="77777777" w:rsidR="004D68C9" w:rsidRDefault="004D68C9" w:rsidP="004D68C9">
            <w:pPr>
              <w:rPr>
                <w:rFonts w:asciiTheme="minorHAnsi" w:eastAsia="Times New Roman" w:hAnsiTheme="minorHAnsi" w:cstheme="minorHAnsi"/>
                <w:lang w:val="es-MX"/>
              </w:rPr>
            </w:pPr>
          </w:p>
        </w:tc>
        <w:tc>
          <w:tcPr>
            <w:tcW w:w="5103" w:type="dxa"/>
            <w:gridSpan w:val="2"/>
          </w:tcPr>
          <w:p w14:paraId="7E1660E3" w14:textId="77777777" w:rsidR="004D68C9" w:rsidRPr="00C9632B" w:rsidRDefault="004D68C9" w:rsidP="004D68C9">
            <w:pPr>
              <w:spacing w:before="160"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b/>
              </w:rPr>
              <w:t>REGISTRO DE E</w:t>
            </w:r>
            <w:r w:rsidRPr="00C9632B">
              <w:rPr>
                <w:rFonts w:asciiTheme="minorHAnsi" w:eastAsia="Times New Roman" w:hAnsiTheme="minorHAnsi" w:cstheme="minorHAnsi"/>
                <w:b/>
              </w:rPr>
              <w:t>GRESOS</w:t>
            </w:r>
          </w:p>
        </w:tc>
        <w:tc>
          <w:tcPr>
            <w:tcW w:w="2977" w:type="dxa"/>
            <w:vAlign w:val="center"/>
          </w:tcPr>
          <w:p w14:paraId="3B8FED96" w14:textId="77777777" w:rsidR="004D68C9" w:rsidRPr="00C9632B" w:rsidRDefault="004D68C9" w:rsidP="004D68C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D68C9" w:rsidRPr="00CE717D" w14:paraId="398503EB" w14:textId="77777777" w:rsidTr="003C1CBD">
        <w:tc>
          <w:tcPr>
            <w:tcW w:w="704" w:type="dxa"/>
          </w:tcPr>
          <w:p w14:paraId="0AF74EDF" w14:textId="490A580D" w:rsidR="004D68C9" w:rsidRDefault="007F34BC" w:rsidP="007F34BC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1</w:t>
            </w:r>
          </w:p>
        </w:tc>
        <w:tc>
          <w:tcPr>
            <w:tcW w:w="5103" w:type="dxa"/>
            <w:gridSpan w:val="2"/>
          </w:tcPr>
          <w:p w14:paraId="4C9966DA" w14:textId="339B889C" w:rsidR="004D68C9" w:rsidRPr="003C2854" w:rsidRDefault="004D68C9" w:rsidP="004D68C9">
            <w:pPr>
              <w:jc w:val="both"/>
            </w:pPr>
            <w:r w:rsidRPr="003C2854">
              <w:t xml:space="preserve">Registra </w:t>
            </w:r>
            <w:r>
              <w:t>el</w:t>
            </w:r>
            <w:r w:rsidRPr="003C2854">
              <w:t xml:space="preserve"> egreso en el Libro de Bancos</w:t>
            </w:r>
            <w:r>
              <w:t xml:space="preserve"> autorizado </w:t>
            </w:r>
            <w:r w:rsidRPr="003C2854">
              <w:t>de conformidad con los documentos que lo respaldan</w:t>
            </w:r>
            <w:r w:rsidR="006C491B">
              <w:t xml:space="preserve"> </w:t>
            </w:r>
            <w:r w:rsidR="006C491B" w:rsidRPr="003C2854">
              <w:t xml:space="preserve">como:  </w:t>
            </w:r>
            <w:r w:rsidR="006C491B">
              <w:t>fecha, n</w:t>
            </w:r>
            <w:r w:rsidR="006C491B" w:rsidRPr="003C2854">
              <w:t xml:space="preserve">úmero de documento, beneficiario, </w:t>
            </w:r>
            <w:r w:rsidR="006C491B">
              <w:t>monto</w:t>
            </w:r>
          </w:p>
        </w:tc>
        <w:tc>
          <w:tcPr>
            <w:tcW w:w="2977" w:type="dxa"/>
            <w:vAlign w:val="center"/>
          </w:tcPr>
          <w:p w14:paraId="340B889F" w14:textId="77777777" w:rsidR="004D68C9" w:rsidRPr="00C9632B" w:rsidRDefault="004D68C9" w:rsidP="004D68C9">
            <w:pPr>
              <w:jc w:val="center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746A45C4" w14:textId="77777777" w:rsidTr="003C1CBD">
        <w:tc>
          <w:tcPr>
            <w:tcW w:w="704" w:type="dxa"/>
          </w:tcPr>
          <w:p w14:paraId="63D45EA7" w14:textId="6077FE13" w:rsidR="004D68C9" w:rsidRPr="00C9632B" w:rsidRDefault="006C491B" w:rsidP="007F34BC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2</w:t>
            </w:r>
          </w:p>
        </w:tc>
        <w:tc>
          <w:tcPr>
            <w:tcW w:w="5103" w:type="dxa"/>
            <w:gridSpan w:val="2"/>
          </w:tcPr>
          <w:p w14:paraId="65401FFB" w14:textId="1D95CA5A" w:rsidR="004D68C9" w:rsidRDefault="00290159" w:rsidP="004D68C9">
            <w:pPr>
              <w:jc w:val="both"/>
            </w:pPr>
            <w:r>
              <w:t xml:space="preserve">Al cierre </w:t>
            </w:r>
            <w:r w:rsidR="005F162D">
              <w:t>de cada</w:t>
            </w:r>
            <w:r>
              <w:t xml:space="preserve"> </w:t>
            </w:r>
            <w:r w:rsidR="004D68C9" w:rsidRPr="003C2854">
              <w:t xml:space="preserve">mes </w:t>
            </w:r>
            <w:r>
              <w:t xml:space="preserve">se </w:t>
            </w:r>
            <w:r w:rsidR="004D68C9" w:rsidRPr="003C2854">
              <w:t xml:space="preserve">incluye su nombre, firma y sello, además </w:t>
            </w:r>
            <w:r w:rsidR="004D68C9">
              <w:t xml:space="preserve">el de </w:t>
            </w:r>
            <w:r w:rsidR="004D68C9" w:rsidRPr="003C2854">
              <w:t>Coordinador Administrativ</w:t>
            </w:r>
            <w:r w:rsidR="00E65F42">
              <w:t>o -</w:t>
            </w:r>
            <w:r w:rsidR="004D68C9">
              <w:t xml:space="preserve"> </w:t>
            </w:r>
            <w:r w:rsidR="004D68C9" w:rsidRPr="003C2854">
              <w:t>Financier</w:t>
            </w:r>
            <w:r w:rsidR="00E65F42">
              <w:t>o</w:t>
            </w:r>
            <w:r w:rsidR="004D68C9" w:rsidRPr="003C2854">
              <w:t xml:space="preserve">, </w:t>
            </w:r>
            <w:r w:rsidR="005F162D" w:rsidRPr="003C2854">
              <w:t>presidente</w:t>
            </w:r>
            <w:r w:rsidR="004D68C9" w:rsidRPr="003C2854">
              <w:t xml:space="preserve"> y Tesorero de Comité Ejecutivo</w:t>
            </w:r>
          </w:p>
        </w:tc>
        <w:tc>
          <w:tcPr>
            <w:tcW w:w="2977" w:type="dxa"/>
            <w:vAlign w:val="center"/>
          </w:tcPr>
          <w:p w14:paraId="6817CEED" w14:textId="77777777" w:rsidR="004D68C9" w:rsidRPr="00C9632B" w:rsidRDefault="004D68C9" w:rsidP="004D68C9">
            <w:pPr>
              <w:jc w:val="center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E80D5F" w:rsidRPr="00CE717D" w14:paraId="697F8F8A" w14:textId="77777777" w:rsidTr="003C1CBD">
        <w:tc>
          <w:tcPr>
            <w:tcW w:w="704" w:type="dxa"/>
          </w:tcPr>
          <w:p w14:paraId="7D9DABBE" w14:textId="77777777" w:rsidR="00E80D5F" w:rsidRDefault="00E80D5F" w:rsidP="007F34BC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</w:p>
        </w:tc>
        <w:tc>
          <w:tcPr>
            <w:tcW w:w="5103" w:type="dxa"/>
            <w:gridSpan w:val="2"/>
          </w:tcPr>
          <w:p w14:paraId="24D28186" w14:textId="2B53AB2C" w:rsidR="00E80D5F" w:rsidRPr="00AC6702" w:rsidRDefault="00AC6702" w:rsidP="004D68C9">
            <w:pPr>
              <w:jc w:val="both"/>
              <w:rPr>
                <w:b/>
                <w:bCs/>
              </w:rPr>
            </w:pPr>
            <w:r w:rsidRPr="00AC6702">
              <w:rPr>
                <w:b/>
                <w:bCs/>
              </w:rPr>
              <w:t xml:space="preserve">CONCILIACIONES BANCARIAS </w:t>
            </w:r>
          </w:p>
        </w:tc>
        <w:tc>
          <w:tcPr>
            <w:tcW w:w="2977" w:type="dxa"/>
            <w:vAlign w:val="center"/>
          </w:tcPr>
          <w:p w14:paraId="3ABFC1EE" w14:textId="77777777" w:rsidR="00E80D5F" w:rsidRPr="00C9632B" w:rsidRDefault="00E80D5F" w:rsidP="004D68C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D68C9" w:rsidRPr="00CE717D" w14:paraId="5D4043CA" w14:textId="77777777" w:rsidTr="003C1CBD">
        <w:tc>
          <w:tcPr>
            <w:tcW w:w="704" w:type="dxa"/>
          </w:tcPr>
          <w:p w14:paraId="05767F76" w14:textId="47AB2E47" w:rsidR="004D68C9" w:rsidRPr="00C9632B" w:rsidRDefault="00AC6702" w:rsidP="00F62E4A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1</w:t>
            </w:r>
          </w:p>
        </w:tc>
        <w:tc>
          <w:tcPr>
            <w:tcW w:w="5103" w:type="dxa"/>
            <w:gridSpan w:val="2"/>
          </w:tcPr>
          <w:p w14:paraId="2E047DED" w14:textId="61A1C38C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Prepara detalle de los cheques en circulación</w:t>
            </w:r>
            <w:r w:rsidR="00390DA7">
              <w:rPr>
                <w:rFonts w:asciiTheme="minorHAnsi" w:hAnsiTheme="minorHAnsi" w:cstheme="minorHAnsi"/>
              </w:rPr>
              <w:t xml:space="preserve"> </w:t>
            </w:r>
            <w:r w:rsidR="00ED0733">
              <w:rPr>
                <w:rFonts w:asciiTheme="minorHAnsi" w:hAnsiTheme="minorHAnsi" w:cstheme="minorHAnsi"/>
              </w:rPr>
              <w:t>o transferencias en proceso de acreditamiento</w:t>
            </w:r>
            <w:r w:rsidRPr="00C9632B">
              <w:rPr>
                <w:rFonts w:asciiTheme="minorHAnsi" w:hAnsiTheme="minorHAnsi" w:cstheme="minorHAnsi"/>
              </w:rPr>
              <w:t xml:space="preserve">, verifica que no existan cheques con </w:t>
            </w:r>
            <w:r>
              <w:rPr>
                <w:rFonts w:asciiTheme="minorHAnsi" w:hAnsiTheme="minorHAnsi" w:cstheme="minorHAnsi"/>
              </w:rPr>
              <w:t xml:space="preserve">antigüedad de </w:t>
            </w:r>
            <w:r w:rsidRPr="00C9632B">
              <w:rPr>
                <w:rFonts w:asciiTheme="minorHAnsi" w:hAnsiTheme="minorHAnsi" w:cstheme="minorHAnsi"/>
              </w:rPr>
              <w:t>seis meses</w:t>
            </w:r>
            <w:r>
              <w:rPr>
                <w:rFonts w:asciiTheme="minorHAnsi" w:hAnsiTheme="minorHAnsi" w:cstheme="minorHAnsi"/>
              </w:rPr>
              <w:t xml:space="preserve"> o más </w:t>
            </w:r>
            <w:r w:rsidRPr="00C9632B">
              <w:rPr>
                <w:rFonts w:asciiTheme="minorHAnsi" w:hAnsiTheme="minorHAnsi" w:cstheme="minorHAnsi"/>
              </w:rPr>
              <w:t>de haber sido emitido</w:t>
            </w:r>
            <w:r>
              <w:rPr>
                <w:rFonts w:asciiTheme="minorHAnsi" w:hAnsiTheme="minorHAnsi" w:cstheme="minorHAnsi"/>
              </w:rPr>
              <w:t>;</w:t>
            </w:r>
            <w:r w:rsidRPr="00C9632B">
              <w:rPr>
                <w:rFonts w:asciiTheme="minorHAnsi" w:hAnsiTheme="minorHAnsi" w:cstheme="minorHAnsi"/>
              </w:rPr>
              <w:t xml:space="preserve"> incluye </w:t>
            </w:r>
            <w:r>
              <w:rPr>
                <w:rFonts w:asciiTheme="minorHAnsi" w:hAnsiTheme="minorHAnsi" w:cstheme="minorHAnsi"/>
              </w:rPr>
              <w:t xml:space="preserve">nombre, </w:t>
            </w:r>
            <w:r w:rsidRPr="00C9632B">
              <w:rPr>
                <w:rFonts w:asciiTheme="minorHAnsi" w:hAnsiTheme="minorHAnsi" w:cstheme="minorHAnsi"/>
              </w:rPr>
              <w:t>firma y sello</w:t>
            </w:r>
            <w:r>
              <w:rPr>
                <w:rFonts w:asciiTheme="minorHAnsi" w:hAnsiTheme="minorHAnsi" w:cstheme="minorHAnsi"/>
              </w:rPr>
              <w:t xml:space="preserve"> en el detalle, </w:t>
            </w:r>
            <w:r w:rsidRPr="00C9632B">
              <w:rPr>
                <w:rFonts w:asciiTheme="minorHAnsi" w:hAnsiTheme="minorHAnsi" w:cstheme="minorHAnsi"/>
              </w:rPr>
              <w:t>además de la Coordin</w:t>
            </w:r>
            <w:r>
              <w:rPr>
                <w:rFonts w:asciiTheme="minorHAnsi" w:hAnsiTheme="minorHAnsi" w:cstheme="minorHAnsi"/>
              </w:rPr>
              <w:t>ador Administrativ</w:t>
            </w:r>
            <w:r w:rsidR="00ED0733">
              <w:rPr>
                <w:rFonts w:asciiTheme="minorHAnsi" w:hAnsiTheme="minorHAnsi" w:cstheme="minorHAnsi"/>
              </w:rPr>
              <w:t>o -</w:t>
            </w:r>
            <w:r>
              <w:rPr>
                <w:rFonts w:asciiTheme="minorHAnsi" w:hAnsiTheme="minorHAnsi" w:cstheme="minorHAnsi"/>
              </w:rPr>
              <w:t xml:space="preserve"> Financier</w:t>
            </w:r>
            <w:r w:rsidR="00ED0733"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5F162D">
              <w:rPr>
                <w:rFonts w:asciiTheme="minorHAnsi" w:hAnsiTheme="minorHAnsi" w:cstheme="minorHAnsi"/>
              </w:rPr>
              <w:t>presidente</w:t>
            </w:r>
            <w:r>
              <w:rPr>
                <w:rFonts w:asciiTheme="minorHAnsi" w:hAnsiTheme="minorHAnsi" w:cstheme="minorHAnsi"/>
              </w:rPr>
              <w:t xml:space="preserve"> y Tesorero de Comité Ejecutivo</w:t>
            </w:r>
          </w:p>
        </w:tc>
        <w:tc>
          <w:tcPr>
            <w:tcW w:w="2977" w:type="dxa"/>
            <w:vAlign w:val="center"/>
          </w:tcPr>
          <w:p w14:paraId="7D5FBF71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2AE5DEF5" w14:textId="77777777" w:rsidTr="003C1CBD">
        <w:tc>
          <w:tcPr>
            <w:tcW w:w="704" w:type="dxa"/>
          </w:tcPr>
          <w:p w14:paraId="05759266" w14:textId="6919964D" w:rsidR="004D68C9" w:rsidRPr="00C9632B" w:rsidRDefault="00AC6702" w:rsidP="00F62E4A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2</w:t>
            </w:r>
          </w:p>
        </w:tc>
        <w:tc>
          <w:tcPr>
            <w:tcW w:w="5103" w:type="dxa"/>
            <w:gridSpan w:val="2"/>
          </w:tcPr>
          <w:p w14:paraId="0A7E09C2" w14:textId="77777777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 existir, cheques </w:t>
            </w:r>
            <w:r w:rsidRPr="00C9632B">
              <w:rPr>
                <w:rFonts w:asciiTheme="minorHAnsi" w:hAnsiTheme="minorHAnsi" w:cstheme="minorHAnsi"/>
              </w:rPr>
              <w:t xml:space="preserve">con </w:t>
            </w:r>
            <w:r>
              <w:rPr>
                <w:rFonts w:asciiTheme="minorHAnsi" w:hAnsiTheme="minorHAnsi" w:cstheme="minorHAnsi"/>
              </w:rPr>
              <w:t xml:space="preserve">antigüedad de </w:t>
            </w:r>
            <w:r w:rsidRPr="00C9632B">
              <w:rPr>
                <w:rFonts w:asciiTheme="minorHAnsi" w:hAnsiTheme="minorHAnsi" w:cstheme="minorHAnsi"/>
              </w:rPr>
              <w:t>seis meses</w:t>
            </w:r>
            <w:r>
              <w:rPr>
                <w:rFonts w:asciiTheme="minorHAnsi" w:hAnsiTheme="minorHAnsi" w:cstheme="minorHAnsi"/>
              </w:rPr>
              <w:t xml:space="preserve"> o más elabora detalle y traslada para solicitud de aprobación de reversión de los registros</w:t>
            </w:r>
          </w:p>
        </w:tc>
        <w:tc>
          <w:tcPr>
            <w:tcW w:w="2977" w:type="dxa"/>
            <w:vAlign w:val="center"/>
          </w:tcPr>
          <w:p w14:paraId="2048FB85" w14:textId="77777777" w:rsidR="004D68C9" w:rsidRPr="00C9632B" w:rsidRDefault="004D68C9" w:rsidP="004D68C9">
            <w:pPr>
              <w:jc w:val="center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764DC7" w:rsidRPr="00CE717D" w14:paraId="0894722C" w14:textId="77777777" w:rsidTr="00550BE8">
        <w:tc>
          <w:tcPr>
            <w:tcW w:w="704" w:type="dxa"/>
          </w:tcPr>
          <w:p w14:paraId="4FA714FA" w14:textId="77EF5F95" w:rsidR="00764DC7" w:rsidRPr="00C9632B" w:rsidRDefault="00764DC7" w:rsidP="00764DC7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3</w:t>
            </w:r>
          </w:p>
        </w:tc>
        <w:tc>
          <w:tcPr>
            <w:tcW w:w="5103" w:type="dxa"/>
            <w:gridSpan w:val="2"/>
          </w:tcPr>
          <w:p w14:paraId="57DC8898" w14:textId="46ECCA88" w:rsidR="00764DC7" w:rsidRPr="00C9632B" w:rsidRDefault="00764DC7" w:rsidP="00764DC7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Con el detalle de cheques con antigüedad y documentación de soporte, </w:t>
            </w:r>
            <w:r w:rsidRPr="00C9632B">
              <w:rPr>
                <w:rFonts w:asciiTheme="minorHAnsi" w:hAnsiTheme="minorHAnsi" w:cstheme="minorHAnsi"/>
              </w:rPr>
              <w:t xml:space="preserve">anula los cheques caducados y solicita a la </w:t>
            </w:r>
            <w:r>
              <w:rPr>
                <w:rFonts w:asciiTheme="minorHAnsi" w:hAnsiTheme="minorHAnsi" w:cstheme="minorHAnsi"/>
              </w:rPr>
              <w:t>a</w:t>
            </w:r>
            <w:r w:rsidRPr="00C9632B">
              <w:rPr>
                <w:rFonts w:asciiTheme="minorHAnsi" w:hAnsiTheme="minorHAnsi" w:cstheme="minorHAnsi"/>
              </w:rPr>
              <w:t xml:space="preserve">uxiliar </w:t>
            </w:r>
            <w:r>
              <w:rPr>
                <w:rFonts w:asciiTheme="minorHAnsi" w:hAnsiTheme="minorHAnsi" w:cstheme="minorHAnsi"/>
              </w:rPr>
              <w:t>f</w:t>
            </w:r>
            <w:r w:rsidRPr="00C9632B">
              <w:rPr>
                <w:rFonts w:asciiTheme="minorHAnsi" w:hAnsiTheme="minorHAnsi" w:cstheme="minorHAnsi"/>
              </w:rPr>
              <w:t>inanciera que proceda a reversar el registro en el Libro de Bancos</w:t>
            </w:r>
            <w:r>
              <w:rPr>
                <w:rFonts w:asciiTheme="minorHAnsi" w:hAnsiTheme="minorHAnsi" w:cstheme="minorHAnsi"/>
              </w:rPr>
              <w:t xml:space="preserve"> respectivo</w:t>
            </w:r>
          </w:p>
        </w:tc>
        <w:tc>
          <w:tcPr>
            <w:tcW w:w="2977" w:type="dxa"/>
          </w:tcPr>
          <w:p w14:paraId="42711DE3" w14:textId="433C1D32" w:rsidR="00764DC7" w:rsidRPr="00C9632B" w:rsidRDefault="00764DC7" w:rsidP="00764DC7">
            <w:pPr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Calibri"/>
              </w:rPr>
              <w:t>Coordinador - Administrativo Financiero</w:t>
            </w:r>
          </w:p>
        </w:tc>
      </w:tr>
      <w:tr w:rsidR="004D68C9" w:rsidRPr="00CE717D" w14:paraId="78E703E1" w14:textId="77777777" w:rsidTr="003C1CBD">
        <w:tc>
          <w:tcPr>
            <w:tcW w:w="704" w:type="dxa"/>
          </w:tcPr>
          <w:p w14:paraId="41ECBA41" w14:textId="28AE37D5" w:rsidR="004D68C9" w:rsidRPr="00C9632B" w:rsidRDefault="00F62E4A" w:rsidP="00F62E4A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lastRenderedPageBreak/>
              <w:t>4</w:t>
            </w:r>
          </w:p>
        </w:tc>
        <w:tc>
          <w:tcPr>
            <w:tcW w:w="5103" w:type="dxa"/>
            <w:gridSpan w:val="2"/>
          </w:tcPr>
          <w:p w14:paraId="31B23943" w14:textId="0C954236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 xml:space="preserve">Se realizará la conciliación </w:t>
            </w:r>
            <w:r w:rsidR="00492CA1">
              <w:rPr>
                <w:rFonts w:asciiTheme="minorHAnsi" w:hAnsiTheme="minorHAnsi" w:cstheme="minorHAnsi"/>
              </w:rPr>
              <w:t xml:space="preserve">bancaria </w:t>
            </w:r>
            <w:r w:rsidRPr="00C9632B">
              <w:rPr>
                <w:rFonts w:asciiTheme="minorHAnsi" w:hAnsiTheme="minorHAnsi" w:cstheme="minorHAnsi"/>
              </w:rPr>
              <w:t xml:space="preserve">de todas las cuentas monetarias </w:t>
            </w:r>
            <w:r w:rsidR="004E56BF">
              <w:rPr>
                <w:rFonts w:asciiTheme="minorHAnsi" w:hAnsiTheme="minorHAnsi" w:cstheme="minorHAnsi"/>
              </w:rPr>
              <w:t xml:space="preserve">habilitadas </w:t>
            </w:r>
            <w:r w:rsidRPr="00C9632B">
              <w:rPr>
                <w:rFonts w:asciiTheme="minorHAnsi" w:hAnsiTheme="minorHAnsi" w:cstheme="minorHAnsi"/>
              </w:rPr>
              <w:t>en forma mensual.</w:t>
            </w:r>
          </w:p>
        </w:tc>
        <w:tc>
          <w:tcPr>
            <w:tcW w:w="2977" w:type="dxa"/>
            <w:vAlign w:val="center"/>
          </w:tcPr>
          <w:p w14:paraId="1D4B9D87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218C1F0F" w14:textId="77777777" w:rsidTr="003C1CBD">
        <w:tc>
          <w:tcPr>
            <w:tcW w:w="704" w:type="dxa"/>
          </w:tcPr>
          <w:p w14:paraId="518CC5A6" w14:textId="02A21208" w:rsidR="004D68C9" w:rsidRPr="00C9632B" w:rsidRDefault="00F62E4A" w:rsidP="00F62E4A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5</w:t>
            </w:r>
          </w:p>
        </w:tc>
        <w:tc>
          <w:tcPr>
            <w:tcW w:w="5103" w:type="dxa"/>
            <w:gridSpan w:val="2"/>
          </w:tcPr>
          <w:p w14:paraId="20875556" w14:textId="64CF21F6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 xml:space="preserve">Imprime las Conciliaciones Bancarias mensualmente, en </w:t>
            </w:r>
            <w:r>
              <w:rPr>
                <w:rFonts w:asciiTheme="minorHAnsi" w:hAnsiTheme="minorHAnsi" w:cstheme="minorHAnsi"/>
              </w:rPr>
              <w:t xml:space="preserve">hojas móviles para </w:t>
            </w:r>
            <w:r w:rsidRPr="00C9632B">
              <w:rPr>
                <w:rFonts w:asciiTheme="minorHAnsi" w:hAnsiTheme="minorHAnsi" w:cstheme="minorHAnsi"/>
              </w:rPr>
              <w:t>el Libro de Conciliaciones</w:t>
            </w:r>
            <w:r>
              <w:rPr>
                <w:rFonts w:asciiTheme="minorHAnsi" w:hAnsiTheme="minorHAnsi" w:cstheme="minorHAnsi"/>
              </w:rPr>
              <w:t xml:space="preserve"> Bancarias</w:t>
            </w:r>
            <w:r w:rsidRPr="00C9632B">
              <w:rPr>
                <w:rFonts w:asciiTheme="minorHAnsi" w:hAnsiTheme="minorHAnsi" w:cstheme="minorHAnsi"/>
              </w:rPr>
              <w:t>, autorizado por la</w:t>
            </w:r>
            <w:r>
              <w:rPr>
                <w:rFonts w:asciiTheme="minorHAnsi" w:hAnsiTheme="minorHAnsi" w:cstheme="minorHAnsi"/>
              </w:rPr>
              <w:t xml:space="preserve"> Contraloría General de Cuentas; </w:t>
            </w:r>
            <w:r w:rsidRPr="00C9632B">
              <w:rPr>
                <w:rFonts w:asciiTheme="minorHAnsi" w:hAnsiTheme="minorHAnsi" w:cstheme="minorHAnsi"/>
              </w:rPr>
              <w:t>incluye nombre, firma y sello</w:t>
            </w:r>
            <w:r>
              <w:rPr>
                <w:rFonts w:asciiTheme="minorHAnsi" w:hAnsiTheme="minorHAnsi" w:cstheme="minorHAnsi"/>
              </w:rPr>
              <w:t xml:space="preserve"> de elaborado, </w:t>
            </w:r>
            <w:r w:rsidRPr="00C9632B">
              <w:rPr>
                <w:rFonts w:asciiTheme="minorHAnsi" w:hAnsiTheme="minorHAnsi" w:cstheme="minorHAnsi"/>
              </w:rPr>
              <w:t>además de la Coordinador Administrativ</w:t>
            </w:r>
            <w:r w:rsidR="005D57E5">
              <w:rPr>
                <w:rFonts w:asciiTheme="minorHAnsi" w:hAnsiTheme="minorHAnsi" w:cstheme="minorHAnsi"/>
              </w:rPr>
              <w:t xml:space="preserve">o - </w:t>
            </w:r>
            <w:r w:rsidRPr="00C9632B">
              <w:rPr>
                <w:rFonts w:asciiTheme="minorHAnsi" w:hAnsiTheme="minorHAnsi" w:cstheme="minorHAnsi"/>
              </w:rPr>
              <w:t>Financier</w:t>
            </w:r>
            <w:r w:rsidR="005D57E5">
              <w:rPr>
                <w:rFonts w:asciiTheme="minorHAnsi" w:hAnsiTheme="minorHAnsi" w:cstheme="minorHAnsi"/>
              </w:rPr>
              <w:t>o</w:t>
            </w:r>
            <w:r w:rsidRPr="00C9632B">
              <w:rPr>
                <w:rFonts w:asciiTheme="minorHAnsi" w:hAnsiTheme="minorHAnsi" w:cstheme="minorHAnsi"/>
              </w:rPr>
              <w:t xml:space="preserve"> y Tesorero de Comité Ejecutivo</w:t>
            </w:r>
          </w:p>
        </w:tc>
        <w:tc>
          <w:tcPr>
            <w:tcW w:w="2977" w:type="dxa"/>
            <w:vAlign w:val="center"/>
          </w:tcPr>
          <w:p w14:paraId="02E18A87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</w:tbl>
    <w:p w14:paraId="179036E7" w14:textId="77777777" w:rsidR="00B0504A" w:rsidRDefault="00B0504A" w:rsidP="00B0504A">
      <w:pPr>
        <w:rPr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693"/>
        <w:gridCol w:w="3021"/>
      </w:tblGrid>
      <w:tr w:rsidR="00B0504A" w14:paraId="524FD5DB" w14:textId="77777777" w:rsidTr="00E83B62">
        <w:tc>
          <w:tcPr>
            <w:tcW w:w="3114" w:type="dxa"/>
          </w:tcPr>
          <w:p w14:paraId="12970C18" w14:textId="1AFB25CF" w:rsidR="00E52FA8" w:rsidRDefault="00B0504A" w:rsidP="005F162D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Elaborado:</w:t>
            </w:r>
          </w:p>
          <w:p w14:paraId="47B7B5D5" w14:textId="2FE64759" w:rsidR="00B0504A" w:rsidRDefault="00CD78BA" w:rsidP="005F162D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Alex Daniel Soto López</w:t>
            </w:r>
          </w:p>
          <w:p w14:paraId="1991CE3C" w14:textId="77777777" w:rsidR="00B0504A" w:rsidRPr="00B0504A" w:rsidRDefault="00B0504A" w:rsidP="005F162D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</w:p>
        </w:tc>
        <w:tc>
          <w:tcPr>
            <w:tcW w:w="2693" w:type="dxa"/>
          </w:tcPr>
          <w:p w14:paraId="09A1998F" w14:textId="304BF04F" w:rsidR="00E52FA8" w:rsidRDefault="00E52FA8" w:rsidP="005F162D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Revisado</w:t>
            </w:r>
            <w:r w:rsidRPr="00B0504A">
              <w:rPr>
                <w:rFonts w:eastAsia="Times New Roman"/>
                <w:lang w:val="es-MX"/>
              </w:rPr>
              <w:t>:</w:t>
            </w:r>
          </w:p>
          <w:p w14:paraId="178CBA8C" w14:textId="60D04A09" w:rsidR="00E52FA8" w:rsidRPr="00E52FA8" w:rsidRDefault="00E52FA8" w:rsidP="005F162D">
            <w:pPr>
              <w:spacing w:after="0" w:line="240" w:lineRule="auto"/>
              <w:jc w:val="center"/>
              <w:rPr>
                <w:rFonts w:eastAsia="Times New Roman"/>
                <w:sz w:val="20"/>
                <w:lang w:val="es-MX"/>
              </w:rPr>
            </w:pPr>
            <w:r>
              <w:rPr>
                <w:rFonts w:eastAsia="Times New Roman"/>
                <w:lang w:val="es-MX"/>
              </w:rPr>
              <w:t>María</w:t>
            </w:r>
            <w:r w:rsidR="0096336C" w:rsidRPr="00E83B62">
              <w:rPr>
                <w:rFonts w:eastAsia="Times New Roman"/>
                <w:sz w:val="8"/>
                <w:szCs w:val="8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De</w:t>
            </w:r>
            <w:r w:rsidRPr="00E83B62">
              <w:rPr>
                <w:rFonts w:eastAsia="Times New Roman"/>
                <w:sz w:val="8"/>
                <w:szCs w:val="8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Los</w:t>
            </w:r>
            <w:r w:rsidRPr="00E83B62">
              <w:rPr>
                <w:rFonts w:eastAsia="Times New Roman"/>
                <w:sz w:val="8"/>
                <w:szCs w:val="8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Ángeles</w:t>
            </w:r>
            <w:r w:rsidRPr="0096336C">
              <w:rPr>
                <w:rFonts w:eastAsia="Times New Roman"/>
                <w:sz w:val="10"/>
                <w:szCs w:val="10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 xml:space="preserve">Salazar </w:t>
            </w:r>
          </w:p>
          <w:p w14:paraId="0CDD5E29" w14:textId="77777777" w:rsidR="00B0504A" w:rsidRPr="00B0504A" w:rsidRDefault="00B0504A" w:rsidP="00E52FA8">
            <w:pPr>
              <w:rPr>
                <w:rFonts w:eastAsia="Times New Roman"/>
                <w:lang w:val="es-MX"/>
              </w:rPr>
            </w:pPr>
          </w:p>
        </w:tc>
        <w:tc>
          <w:tcPr>
            <w:tcW w:w="3021" w:type="dxa"/>
          </w:tcPr>
          <w:p w14:paraId="23720172" w14:textId="77777777" w:rsidR="00B0504A" w:rsidRDefault="00B0504A" w:rsidP="005F162D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Aprobado:</w:t>
            </w:r>
          </w:p>
          <w:p w14:paraId="67AE2EE1" w14:textId="2DEB438E" w:rsidR="00E52FA8" w:rsidRPr="007130CD" w:rsidRDefault="003A14F4" w:rsidP="005F162D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Cristian Diego Bermúdez Apel</w:t>
            </w:r>
          </w:p>
          <w:p w14:paraId="39A743C5" w14:textId="77777777" w:rsidR="00B0504A" w:rsidRPr="00B0504A" w:rsidRDefault="00B0504A" w:rsidP="00B0504A">
            <w:pPr>
              <w:jc w:val="center"/>
              <w:rPr>
                <w:rFonts w:eastAsia="Times New Roman"/>
                <w:lang w:val="es-MX"/>
              </w:rPr>
            </w:pPr>
          </w:p>
          <w:p w14:paraId="60DFB162" w14:textId="77777777" w:rsidR="00B0504A" w:rsidRPr="00B0504A" w:rsidRDefault="00B0504A" w:rsidP="00B0504A">
            <w:pPr>
              <w:jc w:val="center"/>
              <w:rPr>
                <w:rFonts w:eastAsia="Times New Roman"/>
                <w:lang w:val="es-MX"/>
              </w:rPr>
            </w:pPr>
          </w:p>
          <w:p w14:paraId="00A4EE1F" w14:textId="77777777" w:rsidR="00B0504A" w:rsidRPr="00B0504A" w:rsidRDefault="00B0504A" w:rsidP="00B0504A">
            <w:pPr>
              <w:jc w:val="center"/>
              <w:rPr>
                <w:rFonts w:eastAsia="Times New Roman"/>
                <w:lang w:val="es-MX"/>
              </w:rPr>
            </w:pPr>
          </w:p>
        </w:tc>
      </w:tr>
    </w:tbl>
    <w:p w14:paraId="5BCC0E0C" w14:textId="77777777" w:rsidR="009135B7" w:rsidRDefault="009135B7"/>
    <w:p w14:paraId="7C7DD827" w14:textId="77777777" w:rsidR="00376E9E" w:rsidRPr="00376E9E" w:rsidRDefault="00376E9E" w:rsidP="00376E9E"/>
    <w:p w14:paraId="0AF40D94" w14:textId="77777777" w:rsidR="00376E9E" w:rsidRPr="00376E9E" w:rsidRDefault="00376E9E" w:rsidP="00376E9E"/>
    <w:p w14:paraId="1D0ED453" w14:textId="77777777" w:rsidR="00376E9E" w:rsidRPr="00376E9E" w:rsidRDefault="00376E9E" w:rsidP="00376E9E"/>
    <w:p w14:paraId="1D2E2256" w14:textId="77777777" w:rsidR="00376E9E" w:rsidRPr="00376E9E" w:rsidRDefault="00376E9E" w:rsidP="00376E9E"/>
    <w:p w14:paraId="17AE41A3" w14:textId="77777777" w:rsidR="00376E9E" w:rsidRPr="00376E9E" w:rsidRDefault="00376E9E" w:rsidP="00376E9E"/>
    <w:p w14:paraId="38F26CCC" w14:textId="77777777" w:rsidR="00376E9E" w:rsidRPr="00376E9E" w:rsidRDefault="00376E9E" w:rsidP="00376E9E"/>
    <w:p w14:paraId="313F17B1" w14:textId="77777777" w:rsidR="00376E9E" w:rsidRPr="00376E9E" w:rsidRDefault="00376E9E" w:rsidP="00376E9E"/>
    <w:p w14:paraId="34305346" w14:textId="77777777" w:rsidR="00376E9E" w:rsidRDefault="00376E9E" w:rsidP="00376E9E"/>
    <w:p w14:paraId="7C8EBBED" w14:textId="0ACC7135" w:rsidR="00376E9E" w:rsidRDefault="00376E9E" w:rsidP="00376E9E">
      <w:pPr>
        <w:tabs>
          <w:tab w:val="left" w:pos="3567"/>
        </w:tabs>
      </w:pPr>
      <w:r>
        <w:tab/>
      </w:r>
    </w:p>
    <w:p w14:paraId="393D3844" w14:textId="77777777" w:rsidR="00376E9E" w:rsidRDefault="00376E9E" w:rsidP="00376E9E">
      <w:pPr>
        <w:tabs>
          <w:tab w:val="left" w:pos="3567"/>
        </w:tabs>
      </w:pPr>
    </w:p>
    <w:p w14:paraId="45772D6F" w14:textId="77777777" w:rsidR="00376E9E" w:rsidRDefault="00376E9E" w:rsidP="00376E9E">
      <w:pPr>
        <w:tabs>
          <w:tab w:val="left" w:pos="3567"/>
        </w:tabs>
      </w:pPr>
    </w:p>
    <w:p w14:paraId="6C9B1958" w14:textId="77777777" w:rsidR="00376E9E" w:rsidRDefault="00376E9E" w:rsidP="00376E9E">
      <w:pPr>
        <w:tabs>
          <w:tab w:val="left" w:pos="3567"/>
        </w:tabs>
      </w:pPr>
    </w:p>
    <w:p w14:paraId="4393CA82" w14:textId="77777777" w:rsidR="00376E9E" w:rsidRDefault="00376E9E" w:rsidP="00376E9E">
      <w:pPr>
        <w:tabs>
          <w:tab w:val="left" w:pos="3567"/>
        </w:tabs>
      </w:pPr>
    </w:p>
    <w:p w14:paraId="252D269D" w14:textId="77777777" w:rsidR="00376E9E" w:rsidRDefault="00376E9E" w:rsidP="00376E9E">
      <w:pPr>
        <w:tabs>
          <w:tab w:val="left" w:pos="3567"/>
        </w:tabs>
      </w:pPr>
    </w:p>
    <w:p w14:paraId="3C3D4386" w14:textId="77777777" w:rsidR="00376E9E" w:rsidRDefault="00376E9E" w:rsidP="00376E9E">
      <w:pPr>
        <w:tabs>
          <w:tab w:val="left" w:pos="3567"/>
        </w:tabs>
      </w:pPr>
    </w:p>
    <w:p w14:paraId="097CE2A2" w14:textId="52B99460" w:rsidR="00376E9E" w:rsidRPr="00376E9E" w:rsidRDefault="00376E9E" w:rsidP="00376E9E">
      <w:pPr>
        <w:tabs>
          <w:tab w:val="left" w:pos="3567"/>
        </w:tabs>
        <w:rPr>
          <w:lang w:val="es-ES"/>
        </w:rPr>
      </w:pPr>
      <w:r w:rsidRPr="00376E9E">
        <w:rPr>
          <w:noProof/>
          <w:lang w:val="es-ES"/>
        </w:rPr>
        <w:lastRenderedPageBreak/>
        <w:drawing>
          <wp:inline distT="0" distB="0" distL="0" distR="0" wp14:anchorId="0006D6AE" wp14:editId="28F0C807">
            <wp:extent cx="6315739" cy="8188737"/>
            <wp:effectExtent l="0" t="0" r="8890" b="3175"/>
            <wp:docPr id="204712499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270" cy="819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E9E">
        <w:rPr>
          <w:noProof/>
          <w:lang w:val="es-ES"/>
        </w:rPr>
        <w:lastRenderedPageBreak/>
        <w:drawing>
          <wp:inline distT="0" distB="0" distL="0" distR="0" wp14:anchorId="21667867" wp14:editId="122EA75B">
            <wp:extent cx="6305107" cy="8120019"/>
            <wp:effectExtent l="0" t="0" r="635" b="0"/>
            <wp:docPr id="3185750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850" cy="812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E9E" w:rsidRPr="00376E9E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F54663" w14:textId="77777777" w:rsidR="000F4026" w:rsidRDefault="000F4026" w:rsidP="005F162D">
      <w:pPr>
        <w:spacing w:after="0" w:line="240" w:lineRule="auto"/>
      </w:pPr>
      <w:r>
        <w:separator/>
      </w:r>
    </w:p>
  </w:endnote>
  <w:endnote w:type="continuationSeparator" w:id="0">
    <w:p w14:paraId="4CEE9D0E" w14:textId="77777777" w:rsidR="000F4026" w:rsidRDefault="000F4026" w:rsidP="005F1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altName w:val="Calibri"/>
    <w:charset w:val="00"/>
    <w:family w:val="swiss"/>
    <w:pitch w:val="variable"/>
  </w:font>
  <w:font w:name="Caladea">
    <w:altName w:val="Cambri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FEE1B" w14:textId="77777777" w:rsidR="005F162D" w:rsidRDefault="005F162D" w:rsidP="005F162D">
    <w:pPr>
      <w:pStyle w:val="Textoindependiente"/>
      <w:spacing w:before="28"/>
      <w:rPr>
        <w:rFonts w:ascii="Caladea"/>
      </w:rPr>
    </w:pPr>
  </w:p>
  <w:p w14:paraId="23BBB7F5" w14:textId="77777777" w:rsidR="00A7007A" w:rsidRPr="00A7007A" w:rsidRDefault="00A7007A" w:rsidP="00A7007A">
    <w:pPr>
      <w:tabs>
        <w:tab w:val="center" w:pos="4419"/>
        <w:tab w:val="right" w:pos="8838"/>
      </w:tabs>
      <w:spacing w:after="0" w:line="240" w:lineRule="auto"/>
      <w:jc w:val="center"/>
      <w:rPr>
        <w:bCs/>
        <w:sz w:val="20"/>
      </w:rPr>
    </w:pPr>
    <w:r w:rsidRPr="00A7007A">
      <w:rPr>
        <w:bCs/>
        <w:sz w:val="20"/>
      </w:rPr>
      <w:t>PROCEDIMIENTOS ADMINISTRATIVOS Y OPERATIVOS</w:t>
    </w:r>
  </w:p>
  <w:p w14:paraId="738D0313" w14:textId="77777777" w:rsidR="00A7007A" w:rsidRPr="00A7007A" w:rsidRDefault="00A7007A" w:rsidP="00A7007A">
    <w:pPr>
      <w:tabs>
        <w:tab w:val="center" w:pos="4419"/>
        <w:tab w:val="right" w:pos="8838"/>
      </w:tabs>
      <w:spacing w:after="0" w:line="240" w:lineRule="auto"/>
      <w:jc w:val="center"/>
      <w:rPr>
        <w:bCs/>
        <w:sz w:val="20"/>
      </w:rPr>
    </w:pPr>
    <w:r w:rsidRPr="00A7007A">
      <w:rPr>
        <w:bCs/>
        <w:sz w:val="20"/>
      </w:rPr>
      <w:t>Vigente a partir del 15 de agosto 2025</w:t>
    </w:r>
  </w:p>
  <w:p w14:paraId="03BBDE47" w14:textId="77777777" w:rsidR="00A7007A" w:rsidRPr="00A7007A" w:rsidRDefault="00A7007A" w:rsidP="00A7007A">
    <w:pPr>
      <w:tabs>
        <w:tab w:val="center" w:pos="4419"/>
        <w:tab w:val="right" w:pos="8838"/>
      </w:tabs>
      <w:spacing w:after="0" w:line="240" w:lineRule="auto"/>
      <w:jc w:val="center"/>
      <w:rPr>
        <w:bCs/>
        <w:sz w:val="20"/>
      </w:rPr>
    </w:pPr>
    <w:r w:rsidRPr="00A7007A">
      <w:rPr>
        <w:bCs/>
        <w:sz w:val="20"/>
      </w:rPr>
      <w:t>Acta 30-2025, Punto Quinto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AB6C1" w14:textId="77777777" w:rsidR="000F4026" w:rsidRDefault="000F4026" w:rsidP="005F162D">
      <w:pPr>
        <w:spacing w:after="0" w:line="240" w:lineRule="auto"/>
      </w:pPr>
      <w:r>
        <w:separator/>
      </w:r>
    </w:p>
  </w:footnote>
  <w:footnote w:type="continuationSeparator" w:id="0">
    <w:p w14:paraId="163B1DA8" w14:textId="77777777" w:rsidR="000F4026" w:rsidRDefault="000F4026" w:rsidP="005F1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8E247" w14:textId="3DD89174" w:rsidR="005F162D" w:rsidRDefault="005F162D">
    <w:pPr>
      <w:pStyle w:val="Encabezado"/>
    </w:pPr>
    <w:r w:rsidRPr="00946881">
      <w:rPr>
        <w:noProof/>
        <w:lang w:eastAsia="es-GT"/>
      </w:rPr>
      <w:drawing>
        <wp:inline distT="0" distB="0" distL="0" distR="0" wp14:anchorId="3850DE57" wp14:editId="3134933A">
          <wp:extent cx="5612130" cy="871220"/>
          <wp:effectExtent l="0" t="0" r="7620" b="5080"/>
          <wp:docPr id="846159546" name="Imagen 8461595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97C1E"/>
    <w:multiLevelType w:val="hybridMultilevel"/>
    <w:tmpl w:val="9828DEB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C5754"/>
    <w:multiLevelType w:val="hybridMultilevel"/>
    <w:tmpl w:val="D6762516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B30D60"/>
    <w:multiLevelType w:val="hybridMultilevel"/>
    <w:tmpl w:val="9828DEB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65833"/>
    <w:multiLevelType w:val="hybridMultilevel"/>
    <w:tmpl w:val="AEB4E3FC"/>
    <w:lvl w:ilvl="0" w:tplc="662056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D7221"/>
    <w:multiLevelType w:val="hybridMultilevel"/>
    <w:tmpl w:val="9828DEB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D00897"/>
    <w:multiLevelType w:val="hybridMultilevel"/>
    <w:tmpl w:val="9828DEB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4C7FF6"/>
    <w:multiLevelType w:val="hybridMultilevel"/>
    <w:tmpl w:val="0B086E0A"/>
    <w:lvl w:ilvl="0" w:tplc="98C086F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883146"/>
    <w:multiLevelType w:val="hybridMultilevel"/>
    <w:tmpl w:val="357083C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8960008">
    <w:abstractNumId w:val="7"/>
  </w:num>
  <w:num w:numId="2" w16cid:durableId="960766716">
    <w:abstractNumId w:val="4"/>
  </w:num>
  <w:num w:numId="3" w16cid:durableId="57821946">
    <w:abstractNumId w:val="0"/>
  </w:num>
  <w:num w:numId="4" w16cid:durableId="240145110">
    <w:abstractNumId w:val="2"/>
  </w:num>
  <w:num w:numId="5" w16cid:durableId="2054386357">
    <w:abstractNumId w:val="5"/>
  </w:num>
  <w:num w:numId="6" w16cid:durableId="1987129814">
    <w:abstractNumId w:val="6"/>
  </w:num>
  <w:num w:numId="7" w16cid:durableId="2039888023">
    <w:abstractNumId w:val="3"/>
  </w:num>
  <w:num w:numId="8" w16cid:durableId="1037926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5B7"/>
    <w:rsid w:val="00017B50"/>
    <w:rsid w:val="00027504"/>
    <w:rsid w:val="00030199"/>
    <w:rsid w:val="00050D47"/>
    <w:rsid w:val="000714D6"/>
    <w:rsid w:val="00080CB2"/>
    <w:rsid w:val="0008318F"/>
    <w:rsid w:val="000B1424"/>
    <w:rsid w:val="000B7D24"/>
    <w:rsid w:val="000C4F29"/>
    <w:rsid w:val="000C5F08"/>
    <w:rsid w:val="000C6D03"/>
    <w:rsid w:val="000E530F"/>
    <w:rsid w:val="000F4026"/>
    <w:rsid w:val="00102230"/>
    <w:rsid w:val="001115D3"/>
    <w:rsid w:val="00115292"/>
    <w:rsid w:val="001341D6"/>
    <w:rsid w:val="001412A8"/>
    <w:rsid w:val="00147BFD"/>
    <w:rsid w:val="001507C3"/>
    <w:rsid w:val="00165CF8"/>
    <w:rsid w:val="001737A6"/>
    <w:rsid w:val="00195200"/>
    <w:rsid w:val="001955D8"/>
    <w:rsid w:val="001B20ED"/>
    <w:rsid w:val="001C38CB"/>
    <w:rsid w:val="001C4C6B"/>
    <w:rsid w:val="001C6228"/>
    <w:rsid w:val="001D2531"/>
    <w:rsid w:val="001F18E7"/>
    <w:rsid w:val="001F22AA"/>
    <w:rsid w:val="002043E3"/>
    <w:rsid w:val="00230BFF"/>
    <w:rsid w:val="00231720"/>
    <w:rsid w:val="00277110"/>
    <w:rsid w:val="002842A2"/>
    <w:rsid w:val="00290159"/>
    <w:rsid w:val="00293C4A"/>
    <w:rsid w:val="002A373F"/>
    <w:rsid w:val="002B00F1"/>
    <w:rsid w:val="002D641F"/>
    <w:rsid w:val="002E5737"/>
    <w:rsid w:val="002F41A1"/>
    <w:rsid w:val="00300AA6"/>
    <w:rsid w:val="003150D0"/>
    <w:rsid w:val="003178E0"/>
    <w:rsid w:val="00317C69"/>
    <w:rsid w:val="00334B86"/>
    <w:rsid w:val="003460B4"/>
    <w:rsid w:val="00346A11"/>
    <w:rsid w:val="00364460"/>
    <w:rsid w:val="00376E9E"/>
    <w:rsid w:val="00390DA7"/>
    <w:rsid w:val="003A14F4"/>
    <w:rsid w:val="003A3BDF"/>
    <w:rsid w:val="003C1CBD"/>
    <w:rsid w:val="003D0AD5"/>
    <w:rsid w:val="003E0D71"/>
    <w:rsid w:val="003F25DC"/>
    <w:rsid w:val="004005DE"/>
    <w:rsid w:val="00402A12"/>
    <w:rsid w:val="004242AB"/>
    <w:rsid w:val="00442160"/>
    <w:rsid w:val="00450392"/>
    <w:rsid w:val="00455E0A"/>
    <w:rsid w:val="00461035"/>
    <w:rsid w:val="00492CA1"/>
    <w:rsid w:val="004A1E20"/>
    <w:rsid w:val="004A614F"/>
    <w:rsid w:val="004B1091"/>
    <w:rsid w:val="004B3AF9"/>
    <w:rsid w:val="004B6D01"/>
    <w:rsid w:val="004C4336"/>
    <w:rsid w:val="004D21B9"/>
    <w:rsid w:val="004D68C9"/>
    <w:rsid w:val="004E56BF"/>
    <w:rsid w:val="004F0955"/>
    <w:rsid w:val="004F6136"/>
    <w:rsid w:val="005140FF"/>
    <w:rsid w:val="00530557"/>
    <w:rsid w:val="00567EE6"/>
    <w:rsid w:val="00584F7F"/>
    <w:rsid w:val="005B5F4F"/>
    <w:rsid w:val="005C0D56"/>
    <w:rsid w:val="005C38B2"/>
    <w:rsid w:val="005C6DC5"/>
    <w:rsid w:val="005D1C9F"/>
    <w:rsid w:val="005D2E84"/>
    <w:rsid w:val="005D3EED"/>
    <w:rsid w:val="005D55F4"/>
    <w:rsid w:val="005D57E5"/>
    <w:rsid w:val="005D5FE4"/>
    <w:rsid w:val="005F1180"/>
    <w:rsid w:val="005F13A2"/>
    <w:rsid w:val="005F162D"/>
    <w:rsid w:val="005F16EC"/>
    <w:rsid w:val="00612A0E"/>
    <w:rsid w:val="006511BD"/>
    <w:rsid w:val="0065628B"/>
    <w:rsid w:val="00671CA7"/>
    <w:rsid w:val="0067264F"/>
    <w:rsid w:val="006B0B8D"/>
    <w:rsid w:val="006C00D8"/>
    <w:rsid w:val="006C491B"/>
    <w:rsid w:val="006F2F05"/>
    <w:rsid w:val="007130CD"/>
    <w:rsid w:val="00735552"/>
    <w:rsid w:val="00735559"/>
    <w:rsid w:val="00747F58"/>
    <w:rsid w:val="00764DC7"/>
    <w:rsid w:val="00766ABF"/>
    <w:rsid w:val="00767FC7"/>
    <w:rsid w:val="00770102"/>
    <w:rsid w:val="00776C7F"/>
    <w:rsid w:val="007878E2"/>
    <w:rsid w:val="00794E03"/>
    <w:rsid w:val="007A6171"/>
    <w:rsid w:val="007E4312"/>
    <w:rsid w:val="007E54C8"/>
    <w:rsid w:val="007F0BA1"/>
    <w:rsid w:val="007F34BC"/>
    <w:rsid w:val="00801354"/>
    <w:rsid w:val="00807013"/>
    <w:rsid w:val="0081275A"/>
    <w:rsid w:val="00833816"/>
    <w:rsid w:val="00860BE7"/>
    <w:rsid w:val="00862142"/>
    <w:rsid w:val="00882442"/>
    <w:rsid w:val="008851F8"/>
    <w:rsid w:val="008A520B"/>
    <w:rsid w:val="008A6152"/>
    <w:rsid w:val="008A6F64"/>
    <w:rsid w:val="008C70EC"/>
    <w:rsid w:val="008D3F79"/>
    <w:rsid w:val="009020DF"/>
    <w:rsid w:val="0091042C"/>
    <w:rsid w:val="00911211"/>
    <w:rsid w:val="0091337F"/>
    <w:rsid w:val="009135B7"/>
    <w:rsid w:val="00913EB0"/>
    <w:rsid w:val="0094377A"/>
    <w:rsid w:val="0095430D"/>
    <w:rsid w:val="0096336C"/>
    <w:rsid w:val="0098570D"/>
    <w:rsid w:val="00987709"/>
    <w:rsid w:val="00995F15"/>
    <w:rsid w:val="009A4FCB"/>
    <w:rsid w:val="009C05BC"/>
    <w:rsid w:val="009C621E"/>
    <w:rsid w:val="009D6287"/>
    <w:rsid w:val="009D6DA5"/>
    <w:rsid w:val="009D76D5"/>
    <w:rsid w:val="00A009AE"/>
    <w:rsid w:val="00A0302E"/>
    <w:rsid w:val="00A07D79"/>
    <w:rsid w:val="00A1004B"/>
    <w:rsid w:val="00A11A09"/>
    <w:rsid w:val="00A13526"/>
    <w:rsid w:val="00A36C3A"/>
    <w:rsid w:val="00A37358"/>
    <w:rsid w:val="00A539C8"/>
    <w:rsid w:val="00A61386"/>
    <w:rsid w:val="00A7007A"/>
    <w:rsid w:val="00A838C0"/>
    <w:rsid w:val="00A91E2C"/>
    <w:rsid w:val="00A93C40"/>
    <w:rsid w:val="00AA39EE"/>
    <w:rsid w:val="00AC6702"/>
    <w:rsid w:val="00AC76CB"/>
    <w:rsid w:val="00AE6037"/>
    <w:rsid w:val="00B026A4"/>
    <w:rsid w:val="00B0279A"/>
    <w:rsid w:val="00B0504A"/>
    <w:rsid w:val="00B25A04"/>
    <w:rsid w:val="00B426FF"/>
    <w:rsid w:val="00B5304E"/>
    <w:rsid w:val="00B628B2"/>
    <w:rsid w:val="00B66B09"/>
    <w:rsid w:val="00B86C74"/>
    <w:rsid w:val="00B93C23"/>
    <w:rsid w:val="00BA0A1F"/>
    <w:rsid w:val="00BB0DE9"/>
    <w:rsid w:val="00BB3D37"/>
    <w:rsid w:val="00BB779A"/>
    <w:rsid w:val="00BD0204"/>
    <w:rsid w:val="00BE5F93"/>
    <w:rsid w:val="00C16726"/>
    <w:rsid w:val="00C2262E"/>
    <w:rsid w:val="00C26CFC"/>
    <w:rsid w:val="00C31F6F"/>
    <w:rsid w:val="00C3490A"/>
    <w:rsid w:val="00C50EA1"/>
    <w:rsid w:val="00C61843"/>
    <w:rsid w:val="00C72A87"/>
    <w:rsid w:val="00C90006"/>
    <w:rsid w:val="00C9632B"/>
    <w:rsid w:val="00CA4636"/>
    <w:rsid w:val="00CB326B"/>
    <w:rsid w:val="00CD3D06"/>
    <w:rsid w:val="00CD78BA"/>
    <w:rsid w:val="00CE1598"/>
    <w:rsid w:val="00CE15C3"/>
    <w:rsid w:val="00CE717D"/>
    <w:rsid w:val="00CE71A3"/>
    <w:rsid w:val="00CF54F4"/>
    <w:rsid w:val="00CF68EA"/>
    <w:rsid w:val="00D148CA"/>
    <w:rsid w:val="00D157FA"/>
    <w:rsid w:val="00D604D3"/>
    <w:rsid w:val="00D6674B"/>
    <w:rsid w:val="00D67B1D"/>
    <w:rsid w:val="00D7379F"/>
    <w:rsid w:val="00D76365"/>
    <w:rsid w:val="00D95D9A"/>
    <w:rsid w:val="00DA4219"/>
    <w:rsid w:val="00DB54C9"/>
    <w:rsid w:val="00DC6142"/>
    <w:rsid w:val="00DF78C7"/>
    <w:rsid w:val="00E130F3"/>
    <w:rsid w:val="00E142AD"/>
    <w:rsid w:val="00E15E38"/>
    <w:rsid w:val="00E344DA"/>
    <w:rsid w:val="00E52FA8"/>
    <w:rsid w:val="00E578C6"/>
    <w:rsid w:val="00E65F42"/>
    <w:rsid w:val="00E717AF"/>
    <w:rsid w:val="00E736F7"/>
    <w:rsid w:val="00E80D5F"/>
    <w:rsid w:val="00E83B62"/>
    <w:rsid w:val="00E84CE8"/>
    <w:rsid w:val="00E94A96"/>
    <w:rsid w:val="00EA0820"/>
    <w:rsid w:val="00EB0E6D"/>
    <w:rsid w:val="00ED0733"/>
    <w:rsid w:val="00ED1CA9"/>
    <w:rsid w:val="00ED63EA"/>
    <w:rsid w:val="00EF23D4"/>
    <w:rsid w:val="00F309D9"/>
    <w:rsid w:val="00F56531"/>
    <w:rsid w:val="00F62E4A"/>
    <w:rsid w:val="00F717B2"/>
    <w:rsid w:val="00F75E4B"/>
    <w:rsid w:val="00F84B10"/>
    <w:rsid w:val="00FD629E"/>
    <w:rsid w:val="00FE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67C628"/>
  <w15:chartTrackingRefBased/>
  <w15:docId w15:val="{3A4AC9CB-6753-4756-A2ED-DECE7B95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35B7"/>
    <w:pPr>
      <w:ind w:left="720"/>
      <w:contextualSpacing/>
    </w:pPr>
  </w:style>
  <w:style w:type="table" w:styleId="Tablaconcuadrcula">
    <w:name w:val="Table Grid"/>
    <w:basedOn w:val="Tablanormal"/>
    <w:uiPriority w:val="59"/>
    <w:rsid w:val="009135B7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F61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7E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567EE6"/>
    <w:rPr>
      <w:rFonts w:ascii="Segoe UI" w:hAnsi="Segoe UI" w:cs="Segoe UI"/>
      <w:sz w:val="18"/>
      <w:szCs w:val="18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5F16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162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5F16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162D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5F162D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F162D"/>
    <w:rPr>
      <w:rFonts w:ascii="Carlito" w:eastAsia="Carlito" w:hAnsi="Carlito" w:cs="Carlito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1098</Words>
  <Characters>6042</Characters>
  <Application>Microsoft Office Word</Application>
  <DocSecurity>4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LOS ANGELES SALAZAR GRIJALVA</dc:creator>
  <cp:keywords/>
  <dc:description/>
  <cp:lastModifiedBy>Recepcion Asotac</cp:lastModifiedBy>
  <cp:revision>2</cp:revision>
  <cp:lastPrinted>2019-01-08T19:39:00Z</cp:lastPrinted>
  <dcterms:created xsi:type="dcterms:W3CDTF">2025-11-13T18:01:00Z</dcterms:created>
  <dcterms:modified xsi:type="dcterms:W3CDTF">2025-11-13T18:01:00Z</dcterms:modified>
</cp:coreProperties>
</file>